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2CFF0" w14:textId="2BEE6A9C" w:rsidR="00544695" w:rsidRPr="003B03B4" w:rsidRDefault="006756E8">
      <w:pPr>
        <w:spacing w:after="102" w:line="259" w:lineRule="auto"/>
        <w:ind w:left="0" w:right="0" w:firstLine="0"/>
        <w:rPr>
          <w:sz w:val="24"/>
          <w:szCs w:val="24"/>
        </w:rPr>
      </w:pPr>
      <w:bookmarkStart w:id="0" w:name="_Hlk174033504"/>
      <w:bookmarkEnd w:id="0"/>
      <w:r w:rsidRPr="003B03B4">
        <w:rPr>
          <w:noProof/>
          <w:sz w:val="24"/>
          <w:szCs w:val="24"/>
        </w:rPr>
        <w:drawing>
          <wp:anchor distT="0" distB="0" distL="114300" distR="114300" simplePos="0" relativeHeight="251658240" behindDoc="1" locked="0" layoutInCell="1" allowOverlap="1" wp14:anchorId="5460544C" wp14:editId="71705AA1">
            <wp:simplePos x="0" y="0"/>
            <wp:positionH relativeFrom="column">
              <wp:posOffset>1733984</wp:posOffset>
            </wp:positionH>
            <wp:positionV relativeFrom="paragraph">
              <wp:posOffset>-571638</wp:posOffset>
            </wp:positionV>
            <wp:extent cx="2435225" cy="1947545"/>
            <wp:effectExtent l="0" t="0" r="0" b="0"/>
            <wp:wrapNone/>
            <wp:docPr id="2032045132"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45132" name="Picture 20320451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5225" cy="1947545"/>
                    </a:xfrm>
                    <a:prstGeom prst="rect">
                      <a:avLst/>
                    </a:prstGeom>
                  </pic:spPr>
                </pic:pic>
              </a:graphicData>
            </a:graphic>
            <wp14:sizeRelH relativeFrom="margin">
              <wp14:pctWidth>0</wp14:pctWidth>
            </wp14:sizeRelH>
            <wp14:sizeRelV relativeFrom="margin">
              <wp14:pctHeight>0</wp14:pctHeight>
            </wp14:sizeRelV>
          </wp:anchor>
        </w:drawing>
      </w:r>
      <w:r w:rsidR="004B3D3C" w:rsidRPr="003B03B4">
        <w:rPr>
          <w:sz w:val="24"/>
          <w:szCs w:val="24"/>
        </w:rPr>
        <w:t xml:space="preserve"> </w:t>
      </w:r>
    </w:p>
    <w:p w14:paraId="16CFEB4E" w14:textId="4C066F9D" w:rsidR="00544695" w:rsidRPr="003B03B4" w:rsidRDefault="004B3D3C">
      <w:pPr>
        <w:spacing w:after="94" w:line="259" w:lineRule="auto"/>
        <w:ind w:left="0" w:right="0" w:firstLine="0"/>
        <w:rPr>
          <w:sz w:val="24"/>
          <w:szCs w:val="24"/>
        </w:rPr>
      </w:pPr>
      <w:r w:rsidRPr="003B03B4">
        <w:rPr>
          <w:sz w:val="24"/>
          <w:szCs w:val="24"/>
        </w:rPr>
        <w:t xml:space="preserve"> </w:t>
      </w:r>
    </w:p>
    <w:p w14:paraId="4182C865" w14:textId="64F52738" w:rsidR="00544695" w:rsidRPr="003B03B4" w:rsidRDefault="004B3D3C">
      <w:pPr>
        <w:spacing w:after="557" w:line="259" w:lineRule="auto"/>
        <w:ind w:left="61" w:right="0" w:firstLine="0"/>
        <w:jc w:val="center"/>
        <w:rPr>
          <w:sz w:val="24"/>
          <w:szCs w:val="24"/>
        </w:rPr>
      </w:pPr>
      <w:bookmarkStart w:id="1" w:name="_Hlk145949545"/>
      <w:bookmarkEnd w:id="1"/>
      <w:r w:rsidRPr="003B03B4">
        <w:rPr>
          <w:sz w:val="24"/>
          <w:szCs w:val="24"/>
        </w:rPr>
        <w:t xml:space="preserve"> </w:t>
      </w:r>
    </w:p>
    <w:p w14:paraId="23C0CBD6" w14:textId="77777777" w:rsidR="003B03B4" w:rsidRDefault="003B03B4">
      <w:pPr>
        <w:spacing w:after="0" w:line="259" w:lineRule="auto"/>
        <w:ind w:left="195" w:right="0" w:firstLine="0"/>
        <w:rPr>
          <w:rFonts w:eastAsia="Calibri"/>
          <w:color w:val="211261"/>
          <w:sz w:val="24"/>
          <w:szCs w:val="24"/>
        </w:rPr>
      </w:pPr>
    </w:p>
    <w:p w14:paraId="00CBDC5E" w14:textId="77777777" w:rsidR="003B03B4" w:rsidRPr="003B03B4" w:rsidRDefault="003B03B4">
      <w:pPr>
        <w:spacing w:after="0" w:line="259" w:lineRule="auto"/>
        <w:ind w:left="195" w:right="0" w:firstLine="0"/>
        <w:rPr>
          <w:rFonts w:eastAsia="Calibri"/>
          <w:b/>
          <w:bCs/>
          <w:color w:val="211261"/>
          <w:sz w:val="36"/>
          <w:szCs w:val="36"/>
        </w:rPr>
      </w:pPr>
    </w:p>
    <w:p w14:paraId="514E9D99" w14:textId="27D1B840" w:rsidR="00544695" w:rsidRPr="003B03B4" w:rsidRDefault="004B3D3C" w:rsidP="003B03B4">
      <w:pPr>
        <w:spacing w:after="0" w:line="259" w:lineRule="auto"/>
        <w:ind w:left="195" w:right="0" w:firstLine="0"/>
        <w:jc w:val="center"/>
        <w:rPr>
          <w:b/>
          <w:bCs/>
          <w:sz w:val="36"/>
          <w:szCs w:val="36"/>
        </w:rPr>
      </w:pPr>
      <w:r w:rsidRPr="003B03B4">
        <w:rPr>
          <w:rFonts w:eastAsia="Calibri"/>
          <w:b/>
          <w:bCs/>
          <w:color w:val="211261"/>
          <w:sz w:val="36"/>
          <w:szCs w:val="36"/>
        </w:rPr>
        <w:t>Child Protection &amp; Safeguarding</w:t>
      </w:r>
    </w:p>
    <w:p w14:paraId="5000E314" w14:textId="525CDC81" w:rsidR="00544695" w:rsidRPr="003B03B4" w:rsidRDefault="004B3D3C">
      <w:pPr>
        <w:spacing w:after="0" w:line="259" w:lineRule="auto"/>
        <w:ind w:left="9" w:right="0" w:firstLine="0"/>
        <w:jc w:val="center"/>
        <w:rPr>
          <w:b/>
          <w:bCs/>
          <w:sz w:val="36"/>
          <w:szCs w:val="36"/>
        </w:rPr>
      </w:pPr>
      <w:r w:rsidRPr="003B03B4">
        <w:rPr>
          <w:rFonts w:eastAsia="Calibri"/>
          <w:b/>
          <w:bCs/>
          <w:color w:val="211261"/>
          <w:sz w:val="36"/>
          <w:szCs w:val="36"/>
        </w:rPr>
        <w:t>Policy 202</w:t>
      </w:r>
      <w:r w:rsidR="006756E8" w:rsidRPr="003B03B4">
        <w:rPr>
          <w:rFonts w:eastAsia="Calibri"/>
          <w:b/>
          <w:bCs/>
          <w:color w:val="211261"/>
          <w:sz w:val="36"/>
          <w:szCs w:val="36"/>
        </w:rPr>
        <w:t>4</w:t>
      </w:r>
      <w:r w:rsidR="00F46075" w:rsidRPr="003B03B4">
        <w:rPr>
          <w:rFonts w:eastAsia="Calibri"/>
          <w:b/>
          <w:bCs/>
          <w:color w:val="211261"/>
          <w:sz w:val="36"/>
          <w:szCs w:val="36"/>
        </w:rPr>
        <w:t>-2</w:t>
      </w:r>
      <w:r w:rsidR="006756E8" w:rsidRPr="003B03B4">
        <w:rPr>
          <w:rFonts w:eastAsia="Calibri"/>
          <w:b/>
          <w:bCs/>
          <w:color w:val="211261"/>
          <w:sz w:val="36"/>
          <w:szCs w:val="36"/>
        </w:rPr>
        <w:t>5</w:t>
      </w:r>
      <w:r w:rsidRPr="003B03B4">
        <w:rPr>
          <w:rFonts w:eastAsia="Calibri"/>
          <w:b/>
          <w:bCs/>
          <w:color w:val="211261"/>
          <w:sz w:val="36"/>
          <w:szCs w:val="36"/>
        </w:rPr>
        <w:t xml:space="preserve"> </w:t>
      </w:r>
    </w:p>
    <w:tbl>
      <w:tblPr>
        <w:tblStyle w:val="TableGrid"/>
        <w:tblW w:w="9458" w:type="dxa"/>
        <w:tblInd w:w="286" w:type="dxa"/>
        <w:tblCellMar>
          <w:top w:w="54" w:type="dxa"/>
          <w:left w:w="109" w:type="dxa"/>
          <w:right w:w="115" w:type="dxa"/>
        </w:tblCellMar>
        <w:tblLook w:val="04A0" w:firstRow="1" w:lastRow="0" w:firstColumn="1" w:lastColumn="0" w:noHBand="0" w:noVBand="1"/>
      </w:tblPr>
      <w:tblGrid>
        <w:gridCol w:w="3105"/>
        <w:gridCol w:w="6353"/>
      </w:tblGrid>
      <w:tr w:rsidR="00544695" w:rsidRPr="003B03B4" w14:paraId="1743B033" w14:textId="77777777">
        <w:trPr>
          <w:trHeight w:val="423"/>
        </w:trPr>
        <w:tc>
          <w:tcPr>
            <w:tcW w:w="3105" w:type="dxa"/>
            <w:tcBorders>
              <w:top w:val="single" w:sz="4" w:space="0" w:color="000000"/>
              <w:left w:val="single" w:sz="4" w:space="0" w:color="000000"/>
              <w:bottom w:val="single" w:sz="4" w:space="0" w:color="000000"/>
              <w:right w:val="nil"/>
            </w:tcBorders>
            <w:shd w:val="clear" w:color="auto" w:fill="FFC000"/>
          </w:tcPr>
          <w:p w14:paraId="4D1450B4" w14:textId="77777777" w:rsidR="00544695" w:rsidRPr="003B03B4" w:rsidRDefault="004B3D3C">
            <w:pPr>
              <w:spacing w:after="0" w:line="259" w:lineRule="auto"/>
              <w:ind w:left="0" w:right="0" w:firstLine="0"/>
              <w:rPr>
                <w:sz w:val="24"/>
                <w:szCs w:val="24"/>
              </w:rPr>
            </w:pPr>
            <w:r w:rsidRPr="003B03B4">
              <w:rPr>
                <w:rFonts w:eastAsia="Calibri"/>
                <w:b/>
                <w:sz w:val="24"/>
                <w:szCs w:val="24"/>
              </w:rPr>
              <w:t xml:space="preserve">Policy Information </w:t>
            </w:r>
          </w:p>
        </w:tc>
        <w:tc>
          <w:tcPr>
            <w:tcW w:w="6353" w:type="dxa"/>
            <w:tcBorders>
              <w:top w:val="single" w:sz="4" w:space="0" w:color="000000"/>
              <w:left w:val="nil"/>
              <w:bottom w:val="single" w:sz="4" w:space="0" w:color="000000"/>
              <w:right w:val="single" w:sz="4" w:space="0" w:color="000000"/>
            </w:tcBorders>
            <w:shd w:val="clear" w:color="auto" w:fill="FFC000"/>
          </w:tcPr>
          <w:p w14:paraId="1F68EC73" w14:textId="77777777" w:rsidR="00544695" w:rsidRPr="003B03B4" w:rsidRDefault="00544695">
            <w:pPr>
              <w:spacing w:after="160" w:line="259" w:lineRule="auto"/>
              <w:ind w:left="0" w:right="0" w:firstLine="0"/>
              <w:rPr>
                <w:sz w:val="24"/>
                <w:szCs w:val="24"/>
              </w:rPr>
            </w:pPr>
          </w:p>
        </w:tc>
      </w:tr>
      <w:tr w:rsidR="00544695" w:rsidRPr="003B03B4" w14:paraId="348A0941" w14:textId="77777777">
        <w:trPr>
          <w:trHeight w:val="422"/>
        </w:trPr>
        <w:tc>
          <w:tcPr>
            <w:tcW w:w="3105" w:type="dxa"/>
            <w:tcBorders>
              <w:top w:val="single" w:sz="4" w:space="0" w:color="000000"/>
              <w:left w:val="single" w:sz="4" w:space="0" w:color="000000"/>
              <w:bottom w:val="single" w:sz="4" w:space="0" w:color="000000"/>
              <w:right w:val="single" w:sz="4" w:space="0" w:color="000000"/>
            </w:tcBorders>
          </w:tcPr>
          <w:p w14:paraId="1ACB65C1" w14:textId="77777777" w:rsidR="00544695" w:rsidRPr="003B03B4" w:rsidRDefault="004B3D3C">
            <w:pPr>
              <w:spacing w:after="0" w:line="259" w:lineRule="auto"/>
              <w:ind w:left="0" w:right="0" w:firstLine="0"/>
              <w:rPr>
                <w:sz w:val="24"/>
                <w:szCs w:val="24"/>
              </w:rPr>
            </w:pPr>
            <w:r w:rsidRPr="003B03B4">
              <w:rPr>
                <w:rFonts w:eastAsia="Calibri"/>
                <w:b/>
                <w:sz w:val="24"/>
                <w:szCs w:val="24"/>
              </w:rPr>
              <w:t xml:space="preserve">Policy Owner </w:t>
            </w:r>
          </w:p>
        </w:tc>
        <w:tc>
          <w:tcPr>
            <w:tcW w:w="6353" w:type="dxa"/>
            <w:tcBorders>
              <w:top w:val="single" w:sz="4" w:space="0" w:color="000000"/>
              <w:left w:val="single" w:sz="4" w:space="0" w:color="000000"/>
              <w:bottom w:val="single" w:sz="4" w:space="0" w:color="000000"/>
              <w:right w:val="single" w:sz="4" w:space="0" w:color="000000"/>
            </w:tcBorders>
          </w:tcPr>
          <w:p w14:paraId="080B4CB2" w14:textId="33594B07" w:rsidR="00544695" w:rsidRPr="003B03B4" w:rsidRDefault="006756E8">
            <w:pPr>
              <w:spacing w:after="0" w:line="259" w:lineRule="auto"/>
              <w:ind w:left="1" w:right="0" w:firstLine="0"/>
              <w:rPr>
                <w:sz w:val="24"/>
                <w:szCs w:val="24"/>
              </w:rPr>
            </w:pPr>
            <w:r w:rsidRPr="003B03B4">
              <w:rPr>
                <w:rFonts w:eastAsia="Calibri"/>
                <w:b/>
                <w:sz w:val="24"/>
                <w:szCs w:val="24"/>
              </w:rPr>
              <w:t>Greg Western</w:t>
            </w:r>
          </w:p>
        </w:tc>
      </w:tr>
      <w:tr w:rsidR="00544695" w:rsidRPr="003B03B4" w14:paraId="6CB21BC9" w14:textId="77777777">
        <w:trPr>
          <w:trHeight w:val="425"/>
        </w:trPr>
        <w:tc>
          <w:tcPr>
            <w:tcW w:w="3105" w:type="dxa"/>
            <w:tcBorders>
              <w:top w:val="single" w:sz="4" w:space="0" w:color="000000"/>
              <w:left w:val="single" w:sz="4" w:space="0" w:color="000000"/>
              <w:bottom w:val="single" w:sz="4" w:space="0" w:color="000000"/>
              <w:right w:val="single" w:sz="4" w:space="0" w:color="000000"/>
            </w:tcBorders>
          </w:tcPr>
          <w:p w14:paraId="2E91CC1F" w14:textId="77777777" w:rsidR="00544695" w:rsidRPr="003B03B4" w:rsidRDefault="004B3D3C">
            <w:pPr>
              <w:spacing w:after="0" w:line="259" w:lineRule="auto"/>
              <w:ind w:left="0" w:right="0" w:firstLine="0"/>
              <w:rPr>
                <w:sz w:val="24"/>
                <w:szCs w:val="24"/>
              </w:rPr>
            </w:pPr>
            <w:r w:rsidRPr="003B03B4">
              <w:rPr>
                <w:rFonts w:eastAsia="Calibri"/>
                <w:b/>
                <w:sz w:val="24"/>
                <w:szCs w:val="24"/>
              </w:rPr>
              <w:t xml:space="preserve">Issue Version </w:t>
            </w:r>
          </w:p>
        </w:tc>
        <w:tc>
          <w:tcPr>
            <w:tcW w:w="6353" w:type="dxa"/>
            <w:tcBorders>
              <w:top w:val="single" w:sz="4" w:space="0" w:color="000000"/>
              <w:left w:val="single" w:sz="4" w:space="0" w:color="000000"/>
              <w:bottom w:val="single" w:sz="4" w:space="0" w:color="000000"/>
              <w:right w:val="single" w:sz="4" w:space="0" w:color="000000"/>
            </w:tcBorders>
          </w:tcPr>
          <w:p w14:paraId="2A507C02" w14:textId="1BCBBEDA" w:rsidR="00544695" w:rsidRPr="003B03B4" w:rsidRDefault="00F46075">
            <w:pPr>
              <w:spacing w:after="0" w:line="259" w:lineRule="auto"/>
              <w:ind w:left="1" w:right="0" w:firstLine="0"/>
              <w:rPr>
                <w:sz w:val="24"/>
                <w:szCs w:val="24"/>
              </w:rPr>
            </w:pPr>
            <w:r w:rsidRPr="003B03B4">
              <w:rPr>
                <w:rFonts w:eastAsia="Calibri"/>
                <w:b/>
                <w:sz w:val="24"/>
                <w:szCs w:val="24"/>
              </w:rPr>
              <w:t>V</w:t>
            </w:r>
            <w:r w:rsidR="006756E8" w:rsidRPr="003B03B4">
              <w:rPr>
                <w:rFonts w:eastAsia="Calibri"/>
                <w:b/>
                <w:sz w:val="24"/>
                <w:szCs w:val="24"/>
              </w:rPr>
              <w:t>1</w:t>
            </w:r>
          </w:p>
        </w:tc>
      </w:tr>
      <w:tr w:rsidR="00544695" w:rsidRPr="003B03B4" w14:paraId="48424830" w14:textId="77777777">
        <w:trPr>
          <w:trHeight w:val="425"/>
        </w:trPr>
        <w:tc>
          <w:tcPr>
            <w:tcW w:w="3105" w:type="dxa"/>
            <w:tcBorders>
              <w:top w:val="single" w:sz="4" w:space="0" w:color="000000"/>
              <w:left w:val="single" w:sz="4" w:space="0" w:color="000000"/>
              <w:bottom w:val="single" w:sz="4" w:space="0" w:color="000000"/>
              <w:right w:val="single" w:sz="4" w:space="0" w:color="000000"/>
            </w:tcBorders>
          </w:tcPr>
          <w:p w14:paraId="405501AF" w14:textId="77777777" w:rsidR="00544695" w:rsidRPr="003B03B4" w:rsidRDefault="004B3D3C">
            <w:pPr>
              <w:spacing w:after="0" w:line="259" w:lineRule="auto"/>
              <w:ind w:left="0" w:right="0" w:firstLine="0"/>
              <w:rPr>
                <w:sz w:val="24"/>
                <w:szCs w:val="24"/>
              </w:rPr>
            </w:pPr>
            <w:r w:rsidRPr="003B03B4">
              <w:rPr>
                <w:rFonts w:eastAsia="Calibri"/>
                <w:b/>
                <w:sz w:val="24"/>
                <w:szCs w:val="24"/>
              </w:rPr>
              <w:t xml:space="preserve">Adopted Date </w:t>
            </w:r>
          </w:p>
        </w:tc>
        <w:tc>
          <w:tcPr>
            <w:tcW w:w="6353" w:type="dxa"/>
            <w:tcBorders>
              <w:top w:val="single" w:sz="4" w:space="0" w:color="000000"/>
              <w:left w:val="single" w:sz="4" w:space="0" w:color="000000"/>
              <w:bottom w:val="single" w:sz="4" w:space="0" w:color="000000"/>
              <w:right w:val="single" w:sz="4" w:space="0" w:color="000000"/>
            </w:tcBorders>
          </w:tcPr>
          <w:p w14:paraId="182E6E18" w14:textId="6B7B3D2F" w:rsidR="00544695" w:rsidRPr="003B03B4" w:rsidRDefault="004B3D3C">
            <w:pPr>
              <w:spacing w:after="0" w:line="259" w:lineRule="auto"/>
              <w:ind w:left="1" w:right="0" w:firstLine="0"/>
              <w:rPr>
                <w:sz w:val="24"/>
                <w:szCs w:val="24"/>
              </w:rPr>
            </w:pPr>
            <w:r w:rsidRPr="003B03B4">
              <w:rPr>
                <w:rFonts w:eastAsia="Calibri"/>
                <w:b/>
                <w:sz w:val="24"/>
                <w:szCs w:val="24"/>
              </w:rPr>
              <w:t>1 September 202</w:t>
            </w:r>
            <w:r w:rsidR="00F46075" w:rsidRPr="003B03B4">
              <w:rPr>
                <w:rFonts w:eastAsia="Calibri"/>
                <w:b/>
                <w:sz w:val="24"/>
                <w:szCs w:val="24"/>
              </w:rPr>
              <w:t>3</w:t>
            </w:r>
          </w:p>
        </w:tc>
      </w:tr>
      <w:tr w:rsidR="00544695" w:rsidRPr="003B03B4" w14:paraId="723EA6CC" w14:textId="77777777">
        <w:trPr>
          <w:trHeight w:val="426"/>
        </w:trPr>
        <w:tc>
          <w:tcPr>
            <w:tcW w:w="3105" w:type="dxa"/>
            <w:tcBorders>
              <w:top w:val="single" w:sz="4" w:space="0" w:color="000000"/>
              <w:left w:val="single" w:sz="4" w:space="0" w:color="000000"/>
              <w:bottom w:val="single" w:sz="4" w:space="0" w:color="000000"/>
              <w:right w:val="single" w:sz="4" w:space="0" w:color="000000"/>
            </w:tcBorders>
          </w:tcPr>
          <w:p w14:paraId="31D83F7E" w14:textId="77777777" w:rsidR="00544695" w:rsidRPr="003B03B4" w:rsidRDefault="004B3D3C">
            <w:pPr>
              <w:spacing w:after="0" w:line="259" w:lineRule="auto"/>
              <w:ind w:left="0" w:right="0" w:firstLine="0"/>
              <w:rPr>
                <w:sz w:val="24"/>
                <w:szCs w:val="24"/>
              </w:rPr>
            </w:pPr>
            <w:r w:rsidRPr="003B03B4">
              <w:rPr>
                <w:rFonts w:eastAsia="Calibri"/>
                <w:b/>
                <w:sz w:val="24"/>
                <w:szCs w:val="24"/>
              </w:rPr>
              <w:t xml:space="preserve">Review Cycle </w:t>
            </w:r>
          </w:p>
        </w:tc>
        <w:tc>
          <w:tcPr>
            <w:tcW w:w="6353" w:type="dxa"/>
            <w:tcBorders>
              <w:top w:val="single" w:sz="4" w:space="0" w:color="000000"/>
              <w:left w:val="single" w:sz="4" w:space="0" w:color="000000"/>
              <w:bottom w:val="single" w:sz="4" w:space="0" w:color="000000"/>
              <w:right w:val="single" w:sz="4" w:space="0" w:color="000000"/>
            </w:tcBorders>
          </w:tcPr>
          <w:p w14:paraId="50088762" w14:textId="77777777" w:rsidR="00544695" w:rsidRPr="003B03B4" w:rsidRDefault="004B3D3C">
            <w:pPr>
              <w:spacing w:after="0" w:line="259" w:lineRule="auto"/>
              <w:ind w:left="1" w:right="0" w:firstLine="0"/>
              <w:rPr>
                <w:sz w:val="24"/>
                <w:szCs w:val="24"/>
              </w:rPr>
            </w:pPr>
            <w:r w:rsidRPr="003B03B4">
              <w:rPr>
                <w:rFonts w:eastAsia="Calibri"/>
                <w:b/>
                <w:sz w:val="24"/>
                <w:szCs w:val="24"/>
              </w:rPr>
              <w:t xml:space="preserve">Annual </w:t>
            </w:r>
          </w:p>
        </w:tc>
      </w:tr>
      <w:tr w:rsidR="00544695" w:rsidRPr="003B03B4" w14:paraId="428D0B5B" w14:textId="77777777">
        <w:trPr>
          <w:trHeight w:val="420"/>
        </w:trPr>
        <w:tc>
          <w:tcPr>
            <w:tcW w:w="3105" w:type="dxa"/>
            <w:tcBorders>
              <w:top w:val="single" w:sz="4" w:space="0" w:color="000000"/>
              <w:left w:val="single" w:sz="4" w:space="0" w:color="000000"/>
              <w:bottom w:val="single" w:sz="4" w:space="0" w:color="000000"/>
              <w:right w:val="single" w:sz="4" w:space="0" w:color="000000"/>
            </w:tcBorders>
          </w:tcPr>
          <w:p w14:paraId="6891C509" w14:textId="77777777" w:rsidR="00544695" w:rsidRPr="003B03B4" w:rsidRDefault="004B3D3C">
            <w:pPr>
              <w:spacing w:after="0" w:line="259" w:lineRule="auto"/>
              <w:ind w:left="0" w:right="0" w:firstLine="0"/>
              <w:rPr>
                <w:sz w:val="24"/>
                <w:szCs w:val="24"/>
              </w:rPr>
            </w:pPr>
            <w:r w:rsidRPr="003B03B4">
              <w:rPr>
                <w:rFonts w:eastAsia="Calibri"/>
                <w:b/>
                <w:sz w:val="24"/>
                <w:szCs w:val="24"/>
              </w:rPr>
              <w:t xml:space="preserve">Last Review Date </w:t>
            </w:r>
          </w:p>
        </w:tc>
        <w:tc>
          <w:tcPr>
            <w:tcW w:w="6353" w:type="dxa"/>
            <w:tcBorders>
              <w:top w:val="single" w:sz="4" w:space="0" w:color="000000"/>
              <w:left w:val="single" w:sz="4" w:space="0" w:color="000000"/>
              <w:bottom w:val="single" w:sz="4" w:space="0" w:color="000000"/>
              <w:right w:val="single" w:sz="4" w:space="0" w:color="000000"/>
            </w:tcBorders>
          </w:tcPr>
          <w:p w14:paraId="3B40DDE2" w14:textId="36A5EE3A" w:rsidR="00544695" w:rsidRPr="003B03B4" w:rsidRDefault="004B3D3C">
            <w:pPr>
              <w:spacing w:after="0" w:line="259" w:lineRule="auto"/>
              <w:ind w:left="1" w:right="0" w:firstLine="0"/>
              <w:rPr>
                <w:sz w:val="24"/>
                <w:szCs w:val="24"/>
              </w:rPr>
            </w:pPr>
            <w:r w:rsidRPr="003B03B4">
              <w:rPr>
                <w:rFonts w:eastAsia="Calibri"/>
                <w:b/>
                <w:sz w:val="24"/>
                <w:szCs w:val="24"/>
              </w:rPr>
              <w:t>September 202</w:t>
            </w:r>
            <w:r w:rsidR="006756E8" w:rsidRPr="003B03B4">
              <w:rPr>
                <w:rFonts w:eastAsia="Calibri"/>
                <w:b/>
                <w:sz w:val="24"/>
                <w:szCs w:val="24"/>
              </w:rPr>
              <w:t>4</w:t>
            </w:r>
          </w:p>
        </w:tc>
      </w:tr>
      <w:tr w:rsidR="00544695" w:rsidRPr="003B03B4" w14:paraId="28BD147E" w14:textId="77777777">
        <w:trPr>
          <w:trHeight w:val="425"/>
        </w:trPr>
        <w:tc>
          <w:tcPr>
            <w:tcW w:w="3105" w:type="dxa"/>
            <w:tcBorders>
              <w:top w:val="single" w:sz="4" w:space="0" w:color="000000"/>
              <w:left w:val="single" w:sz="4" w:space="0" w:color="000000"/>
              <w:bottom w:val="single" w:sz="4" w:space="0" w:color="000000"/>
              <w:right w:val="single" w:sz="4" w:space="0" w:color="000000"/>
            </w:tcBorders>
          </w:tcPr>
          <w:p w14:paraId="37F97D3F" w14:textId="77777777" w:rsidR="00544695" w:rsidRPr="003B03B4" w:rsidRDefault="004B3D3C">
            <w:pPr>
              <w:spacing w:after="0" w:line="259" w:lineRule="auto"/>
              <w:ind w:left="0" w:right="0" w:firstLine="0"/>
              <w:rPr>
                <w:sz w:val="24"/>
                <w:szCs w:val="24"/>
              </w:rPr>
            </w:pPr>
            <w:r w:rsidRPr="003B03B4">
              <w:rPr>
                <w:rFonts w:eastAsia="Calibri"/>
                <w:b/>
                <w:sz w:val="24"/>
                <w:szCs w:val="24"/>
              </w:rPr>
              <w:t xml:space="preserve">Next Review Date </w:t>
            </w:r>
          </w:p>
        </w:tc>
        <w:tc>
          <w:tcPr>
            <w:tcW w:w="6353" w:type="dxa"/>
            <w:tcBorders>
              <w:top w:val="single" w:sz="4" w:space="0" w:color="000000"/>
              <w:left w:val="single" w:sz="4" w:space="0" w:color="000000"/>
              <w:bottom w:val="single" w:sz="4" w:space="0" w:color="000000"/>
              <w:right w:val="single" w:sz="4" w:space="0" w:color="000000"/>
            </w:tcBorders>
          </w:tcPr>
          <w:p w14:paraId="7946B5E5" w14:textId="1DD34F76" w:rsidR="00544695" w:rsidRPr="003B03B4" w:rsidRDefault="004B3D3C">
            <w:pPr>
              <w:spacing w:after="0" w:line="259" w:lineRule="auto"/>
              <w:ind w:left="1" w:right="0" w:firstLine="0"/>
              <w:rPr>
                <w:sz w:val="24"/>
                <w:szCs w:val="24"/>
              </w:rPr>
            </w:pPr>
            <w:r w:rsidRPr="003B03B4">
              <w:rPr>
                <w:rFonts w:eastAsia="Calibri"/>
                <w:b/>
                <w:sz w:val="24"/>
                <w:szCs w:val="24"/>
              </w:rPr>
              <w:t>September 202</w:t>
            </w:r>
            <w:r w:rsidR="006756E8" w:rsidRPr="003B03B4">
              <w:rPr>
                <w:rFonts w:eastAsia="Calibri"/>
                <w:b/>
                <w:sz w:val="24"/>
                <w:szCs w:val="24"/>
              </w:rPr>
              <w:t>5</w:t>
            </w:r>
          </w:p>
        </w:tc>
      </w:tr>
    </w:tbl>
    <w:p w14:paraId="78C7FAD0" w14:textId="77777777" w:rsidR="00544695" w:rsidRPr="003B03B4" w:rsidRDefault="004B3D3C">
      <w:pPr>
        <w:spacing w:after="94" w:line="259" w:lineRule="auto"/>
        <w:ind w:left="0" w:right="0" w:firstLine="0"/>
        <w:rPr>
          <w:sz w:val="24"/>
          <w:szCs w:val="24"/>
        </w:rPr>
      </w:pPr>
      <w:r w:rsidRPr="003B03B4">
        <w:rPr>
          <w:rFonts w:eastAsia="Calibri"/>
          <w:b/>
          <w:sz w:val="24"/>
          <w:szCs w:val="24"/>
        </w:rPr>
        <w:t xml:space="preserve"> </w:t>
      </w:r>
    </w:p>
    <w:p w14:paraId="2920946F" w14:textId="4E9C10FF" w:rsidR="00544695" w:rsidRPr="003B03B4" w:rsidRDefault="00544695">
      <w:pPr>
        <w:spacing w:after="46" w:line="259" w:lineRule="auto"/>
        <w:ind w:left="0" w:right="0" w:firstLine="0"/>
        <w:rPr>
          <w:sz w:val="24"/>
          <w:szCs w:val="24"/>
        </w:rPr>
      </w:pPr>
    </w:p>
    <w:p w14:paraId="3A9AE305" w14:textId="77777777" w:rsidR="00544695" w:rsidRPr="003B03B4" w:rsidRDefault="004B3D3C">
      <w:pPr>
        <w:spacing w:after="0" w:line="259" w:lineRule="auto"/>
        <w:ind w:left="0" w:right="0" w:firstLine="0"/>
        <w:rPr>
          <w:sz w:val="24"/>
          <w:szCs w:val="24"/>
        </w:rPr>
      </w:pPr>
      <w:r w:rsidRPr="003B03B4">
        <w:rPr>
          <w:rFonts w:eastAsia="Calibri"/>
          <w:sz w:val="24"/>
          <w:szCs w:val="24"/>
        </w:rPr>
        <w:t xml:space="preserve">  </w:t>
      </w:r>
    </w:p>
    <w:p w14:paraId="63040B69" w14:textId="77777777" w:rsidR="00544695" w:rsidRPr="003B03B4" w:rsidRDefault="004B3D3C">
      <w:pPr>
        <w:spacing w:after="102" w:line="259" w:lineRule="auto"/>
        <w:ind w:left="0" w:right="0" w:firstLine="0"/>
        <w:rPr>
          <w:sz w:val="24"/>
          <w:szCs w:val="24"/>
        </w:rPr>
      </w:pPr>
      <w:r w:rsidRPr="003B03B4">
        <w:rPr>
          <w:sz w:val="24"/>
          <w:szCs w:val="24"/>
        </w:rPr>
        <w:t xml:space="preserve"> </w:t>
      </w:r>
    </w:p>
    <w:p w14:paraId="2D3697C2" w14:textId="77777777" w:rsidR="00544695" w:rsidRPr="003B03B4" w:rsidRDefault="004B3D3C">
      <w:pPr>
        <w:spacing w:after="102" w:line="259" w:lineRule="auto"/>
        <w:ind w:left="0" w:right="0" w:firstLine="0"/>
        <w:rPr>
          <w:sz w:val="24"/>
          <w:szCs w:val="24"/>
        </w:rPr>
      </w:pPr>
      <w:r w:rsidRPr="003B03B4">
        <w:rPr>
          <w:sz w:val="24"/>
          <w:szCs w:val="24"/>
        </w:rPr>
        <w:t xml:space="preserve"> </w:t>
      </w:r>
    </w:p>
    <w:p w14:paraId="2268B470" w14:textId="77777777" w:rsidR="00544695" w:rsidRPr="003B03B4" w:rsidRDefault="004B3D3C">
      <w:pPr>
        <w:spacing w:after="102" w:line="259" w:lineRule="auto"/>
        <w:ind w:left="0" w:right="0" w:firstLine="0"/>
        <w:rPr>
          <w:sz w:val="24"/>
          <w:szCs w:val="24"/>
        </w:rPr>
      </w:pPr>
      <w:r w:rsidRPr="003B03B4">
        <w:rPr>
          <w:sz w:val="24"/>
          <w:szCs w:val="24"/>
        </w:rPr>
        <w:t xml:space="preserve"> </w:t>
      </w:r>
    </w:p>
    <w:p w14:paraId="25DEE0B1" w14:textId="77777777" w:rsidR="00544695" w:rsidRDefault="004B3D3C">
      <w:pPr>
        <w:spacing w:after="102" w:line="259" w:lineRule="auto"/>
        <w:ind w:left="0" w:right="0" w:firstLine="0"/>
        <w:rPr>
          <w:sz w:val="24"/>
          <w:szCs w:val="24"/>
        </w:rPr>
      </w:pPr>
      <w:r w:rsidRPr="003B03B4">
        <w:rPr>
          <w:sz w:val="24"/>
          <w:szCs w:val="24"/>
        </w:rPr>
        <w:t xml:space="preserve"> </w:t>
      </w:r>
    </w:p>
    <w:p w14:paraId="2293CD2D" w14:textId="77777777" w:rsidR="003B03B4" w:rsidRDefault="003B03B4">
      <w:pPr>
        <w:spacing w:after="102" w:line="259" w:lineRule="auto"/>
        <w:ind w:left="0" w:right="0" w:firstLine="0"/>
        <w:rPr>
          <w:sz w:val="24"/>
          <w:szCs w:val="24"/>
        </w:rPr>
      </w:pPr>
    </w:p>
    <w:p w14:paraId="0DD2E675" w14:textId="77777777" w:rsidR="003B03B4" w:rsidRDefault="003B03B4">
      <w:pPr>
        <w:spacing w:after="102" w:line="259" w:lineRule="auto"/>
        <w:ind w:left="0" w:right="0" w:firstLine="0"/>
        <w:rPr>
          <w:sz w:val="24"/>
          <w:szCs w:val="24"/>
        </w:rPr>
      </w:pPr>
    </w:p>
    <w:p w14:paraId="1C472D6B" w14:textId="77777777" w:rsidR="003B03B4" w:rsidRDefault="003B03B4">
      <w:pPr>
        <w:spacing w:after="102" w:line="259" w:lineRule="auto"/>
        <w:ind w:left="0" w:right="0" w:firstLine="0"/>
        <w:rPr>
          <w:sz w:val="24"/>
          <w:szCs w:val="24"/>
        </w:rPr>
      </w:pPr>
    </w:p>
    <w:p w14:paraId="1073109F" w14:textId="77777777" w:rsidR="003B03B4" w:rsidRDefault="003B03B4">
      <w:pPr>
        <w:spacing w:after="102" w:line="259" w:lineRule="auto"/>
        <w:ind w:left="0" w:right="0" w:firstLine="0"/>
        <w:rPr>
          <w:sz w:val="24"/>
          <w:szCs w:val="24"/>
        </w:rPr>
      </w:pPr>
    </w:p>
    <w:p w14:paraId="3172867D" w14:textId="77777777" w:rsidR="003B03B4" w:rsidRDefault="003B03B4">
      <w:pPr>
        <w:spacing w:after="102" w:line="259" w:lineRule="auto"/>
        <w:ind w:left="0" w:right="0" w:firstLine="0"/>
        <w:rPr>
          <w:sz w:val="24"/>
          <w:szCs w:val="24"/>
        </w:rPr>
      </w:pPr>
    </w:p>
    <w:p w14:paraId="7C0BA802" w14:textId="77777777" w:rsidR="003B03B4" w:rsidRPr="003B03B4" w:rsidRDefault="003B03B4">
      <w:pPr>
        <w:spacing w:after="102" w:line="259" w:lineRule="auto"/>
        <w:ind w:left="0" w:right="0" w:firstLine="0"/>
        <w:rPr>
          <w:sz w:val="24"/>
          <w:szCs w:val="24"/>
        </w:rPr>
      </w:pPr>
    </w:p>
    <w:p w14:paraId="725E9C06" w14:textId="77777777" w:rsidR="00544695" w:rsidRPr="003B03B4" w:rsidRDefault="004B3D3C">
      <w:pPr>
        <w:spacing w:after="102" w:line="259" w:lineRule="auto"/>
        <w:ind w:left="0" w:right="0" w:firstLine="0"/>
        <w:rPr>
          <w:sz w:val="24"/>
          <w:szCs w:val="24"/>
        </w:rPr>
      </w:pPr>
      <w:r w:rsidRPr="003B03B4">
        <w:rPr>
          <w:sz w:val="24"/>
          <w:szCs w:val="24"/>
        </w:rPr>
        <w:t xml:space="preserve"> </w:t>
      </w:r>
    </w:p>
    <w:p w14:paraId="6B3F917D" w14:textId="77777777" w:rsidR="004B3D3C" w:rsidRPr="003B03B4" w:rsidRDefault="004B3D3C">
      <w:pPr>
        <w:spacing w:after="0" w:line="259" w:lineRule="auto"/>
        <w:jc w:val="right"/>
        <w:rPr>
          <w:sz w:val="24"/>
          <w:szCs w:val="24"/>
        </w:rPr>
      </w:pPr>
    </w:p>
    <w:p w14:paraId="7D0724EB" w14:textId="77777777" w:rsidR="004B3D3C" w:rsidRPr="003B03B4" w:rsidRDefault="004B3D3C" w:rsidP="004B3D3C">
      <w:pPr>
        <w:spacing w:after="0" w:line="259" w:lineRule="auto"/>
        <w:rPr>
          <w:sz w:val="24"/>
          <w:szCs w:val="24"/>
        </w:rPr>
      </w:pPr>
    </w:p>
    <w:p w14:paraId="701CD133" w14:textId="77777777" w:rsidR="006756E8" w:rsidRPr="003B03B4" w:rsidRDefault="006756E8">
      <w:pPr>
        <w:spacing w:after="47" w:line="259" w:lineRule="auto"/>
        <w:ind w:left="0" w:right="0" w:firstLine="0"/>
        <w:rPr>
          <w:b/>
          <w:color w:val="0D1C2F"/>
          <w:sz w:val="24"/>
          <w:szCs w:val="24"/>
        </w:rPr>
      </w:pPr>
    </w:p>
    <w:p w14:paraId="7C2B6EDE" w14:textId="77777777" w:rsidR="00581B9A" w:rsidRPr="003B03B4" w:rsidRDefault="004B3D3C">
      <w:pPr>
        <w:pStyle w:val="Heading1"/>
        <w:ind w:left="-5"/>
        <w:rPr>
          <w:sz w:val="24"/>
          <w:szCs w:val="24"/>
        </w:rPr>
      </w:pPr>
      <w:r w:rsidRPr="003B03B4">
        <w:rPr>
          <w:sz w:val="24"/>
          <w:szCs w:val="24"/>
        </w:rPr>
        <w:lastRenderedPageBreak/>
        <w:t>Local DDSLs</w:t>
      </w:r>
    </w:p>
    <w:p w14:paraId="4455404A" w14:textId="52B8FADD" w:rsidR="00544695" w:rsidRPr="003B03B4" w:rsidRDefault="004B3D3C">
      <w:pPr>
        <w:pStyle w:val="Heading1"/>
        <w:ind w:left="-5"/>
        <w:rPr>
          <w:sz w:val="24"/>
          <w:szCs w:val="24"/>
        </w:rPr>
      </w:pPr>
      <w:r w:rsidRPr="003B03B4">
        <w:rPr>
          <w:sz w:val="24"/>
          <w:szCs w:val="24"/>
        </w:rPr>
        <w:t xml:space="preserve"> </w:t>
      </w:r>
    </w:p>
    <w:p w14:paraId="57CA7AA4" w14:textId="4C80D6A9" w:rsidR="00581B9A" w:rsidRPr="003B03B4" w:rsidRDefault="00581B9A">
      <w:pPr>
        <w:spacing w:after="102" w:line="259" w:lineRule="auto"/>
        <w:ind w:left="0" w:right="0" w:firstLine="0"/>
        <w:rPr>
          <w:sz w:val="24"/>
          <w:szCs w:val="24"/>
        </w:rPr>
      </w:pPr>
      <w:r w:rsidRPr="003B03B4">
        <w:rPr>
          <w:sz w:val="24"/>
          <w:szCs w:val="24"/>
        </w:rPr>
        <w:t xml:space="preserve">PL6 Learning </w:t>
      </w:r>
      <w:r w:rsidR="00571075" w:rsidRPr="003B03B4">
        <w:rPr>
          <w:sz w:val="24"/>
          <w:szCs w:val="24"/>
        </w:rPr>
        <w:t>Hub DSL – Greg Western   gregwesterntutor@hotmail.com</w:t>
      </w:r>
    </w:p>
    <w:p w14:paraId="18832E0D" w14:textId="1D7CCCD3" w:rsidR="008B0802" w:rsidRPr="003B03B4" w:rsidRDefault="008B0802">
      <w:pPr>
        <w:spacing w:after="102" w:line="259" w:lineRule="auto"/>
        <w:ind w:left="0" w:right="0" w:firstLine="0"/>
        <w:rPr>
          <w:sz w:val="24"/>
          <w:szCs w:val="24"/>
        </w:rPr>
      </w:pPr>
      <w:r w:rsidRPr="003B03B4">
        <w:rPr>
          <w:sz w:val="24"/>
          <w:szCs w:val="24"/>
        </w:rPr>
        <w:t xml:space="preserve">Plymouth County Council Multi-Agency Hub  </w:t>
      </w:r>
      <w:r w:rsidRPr="003B03B4">
        <w:rPr>
          <w:b/>
          <w:bCs/>
          <w:sz w:val="24"/>
          <w:szCs w:val="24"/>
        </w:rPr>
        <w:t>01752 668000</w:t>
      </w:r>
      <w:r w:rsidRPr="003B03B4">
        <w:rPr>
          <w:sz w:val="24"/>
          <w:szCs w:val="24"/>
        </w:rPr>
        <w:t> (or 01752 346984 out of hours)</w:t>
      </w:r>
    </w:p>
    <w:p w14:paraId="020FF388" w14:textId="66396004" w:rsidR="00544695" w:rsidRPr="003B03B4" w:rsidRDefault="008B0802">
      <w:pPr>
        <w:spacing w:after="102" w:line="259" w:lineRule="auto"/>
        <w:ind w:left="0" w:right="0" w:firstLine="0"/>
        <w:rPr>
          <w:sz w:val="24"/>
          <w:szCs w:val="24"/>
        </w:rPr>
      </w:pPr>
      <w:r w:rsidRPr="003B03B4">
        <w:rPr>
          <w:sz w:val="24"/>
          <w:szCs w:val="24"/>
        </w:rPr>
        <w:t>Email</w:t>
      </w:r>
      <w:r w:rsidR="003B03B4">
        <w:rPr>
          <w:sz w:val="24"/>
          <w:szCs w:val="24"/>
        </w:rPr>
        <w:t>:</w:t>
      </w:r>
      <w:r w:rsidRPr="003B03B4">
        <w:rPr>
          <w:sz w:val="24"/>
          <w:szCs w:val="24"/>
        </w:rPr>
        <w:t xml:space="preserve"> mash@plymouth.gov.uk</w:t>
      </w:r>
      <w:r w:rsidR="004B3D3C" w:rsidRPr="003B03B4">
        <w:rPr>
          <w:sz w:val="24"/>
          <w:szCs w:val="24"/>
        </w:rPr>
        <w:t xml:space="preserve"> </w:t>
      </w:r>
    </w:p>
    <w:p w14:paraId="38FE61BA" w14:textId="77777777" w:rsidR="00544695" w:rsidRPr="003B03B4" w:rsidRDefault="004B3D3C">
      <w:pPr>
        <w:spacing w:after="177" w:line="259" w:lineRule="auto"/>
        <w:ind w:left="0" w:right="0" w:firstLine="0"/>
        <w:rPr>
          <w:sz w:val="24"/>
          <w:szCs w:val="24"/>
        </w:rPr>
      </w:pPr>
      <w:r w:rsidRPr="003B03B4">
        <w:rPr>
          <w:sz w:val="24"/>
          <w:szCs w:val="24"/>
        </w:rPr>
        <w:t xml:space="preserve"> </w:t>
      </w:r>
    </w:p>
    <w:p w14:paraId="11F7F4B1" w14:textId="77777777" w:rsidR="00544695" w:rsidRPr="003B03B4" w:rsidRDefault="004B3D3C">
      <w:pPr>
        <w:pStyle w:val="Heading1"/>
        <w:ind w:left="-5"/>
        <w:rPr>
          <w:sz w:val="24"/>
          <w:szCs w:val="24"/>
        </w:rPr>
      </w:pPr>
      <w:r w:rsidRPr="003B03B4">
        <w:rPr>
          <w:sz w:val="24"/>
          <w:szCs w:val="24"/>
        </w:rPr>
        <w:t xml:space="preserve">1. Safeguarding Statement </w:t>
      </w:r>
    </w:p>
    <w:p w14:paraId="7072E5CB" w14:textId="1C218F7D" w:rsidR="00544695" w:rsidRPr="003B03B4" w:rsidRDefault="008B0802">
      <w:pPr>
        <w:ind w:left="-5" w:right="14"/>
        <w:rPr>
          <w:sz w:val="24"/>
          <w:szCs w:val="24"/>
        </w:rPr>
      </w:pPr>
      <w:r w:rsidRPr="003B03B4">
        <w:rPr>
          <w:sz w:val="24"/>
          <w:szCs w:val="24"/>
        </w:rPr>
        <w:t>PL6 Learning Hub</w:t>
      </w:r>
      <w:r w:rsidR="004B3D3C" w:rsidRPr="003B03B4">
        <w:rPr>
          <w:sz w:val="24"/>
          <w:szCs w:val="24"/>
        </w:rPr>
        <w:t xml:space="preserve"> recognise our moral and statutory responsibility to safeguard and promote the welfare of all pupils and expects all staff</w:t>
      </w:r>
      <w:r w:rsidRPr="003B03B4">
        <w:rPr>
          <w:sz w:val="24"/>
          <w:szCs w:val="24"/>
        </w:rPr>
        <w:t xml:space="preserve"> </w:t>
      </w:r>
      <w:r w:rsidR="004B3D3C" w:rsidRPr="003B03B4">
        <w:rPr>
          <w:sz w:val="24"/>
          <w:szCs w:val="24"/>
        </w:rPr>
        <w:t xml:space="preserve">to share this commitment and be aware of their statutory responsibilities with respect to safeguarding. We ensure that staff are properly trained in recognising and reporting safeguarding issues.  We endeavour to provide a safe and welcoming environment where children are respected and valued. We are alert to the signs of abuse and neglect and follow our procedures to ensure that children receive effective support, protection and justice in a timely </w:t>
      </w:r>
      <w:proofErr w:type="gramStart"/>
      <w:r w:rsidR="004B3D3C" w:rsidRPr="003B03B4">
        <w:rPr>
          <w:sz w:val="24"/>
          <w:szCs w:val="24"/>
        </w:rPr>
        <w:t>manner..</w:t>
      </w:r>
      <w:proofErr w:type="gramEnd"/>
      <w:r w:rsidR="004B3D3C" w:rsidRPr="003B03B4">
        <w:rPr>
          <w:sz w:val="24"/>
          <w:szCs w:val="24"/>
        </w:rPr>
        <w:t xml:space="preserve"> We listen to our pupils and take seriously what they tell us, children are aware of the adults they can talk to if they have a concern.  When there are concerns for a child’s </w:t>
      </w:r>
      <w:proofErr w:type="gramStart"/>
      <w:r w:rsidR="004B3D3C" w:rsidRPr="003B03B4">
        <w:rPr>
          <w:sz w:val="24"/>
          <w:szCs w:val="24"/>
        </w:rPr>
        <w:t>welfare</w:t>
      </w:r>
      <w:proofErr w:type="gramEnd"/>
      <w:r w:rsidR="004B3D3C" w:rsidRPr="003B03B4">
        <w:rPr>
          <w:sz w:val="24"/>
          <w:szCs w:val="24"/>
        </w:rPr>
        <w:t xml:space="preserve"> we may need to share information and work in partnership with other agencies.  We will ensure concerns are discussed with parents/carers first unless we have reason to believe that by doing so would be contrary to the child’s welfare.  Child protection forms part of </w:t>
      </w:r>
      <w:r w:rsidRPr="003B03B4">
        <w:rPr>
          <w:sz w:val="24"/>
          <w:szCs w:val="24"/>
        </w:rPr>
        <w:t>our</w:t>
      </w:r>
      <w:r w:rsidR="004B3D3C" w:rsidRPr="003B03B4">
        <w:rPr>
          <w:sz w:val="24"/>
          <w:szCs w:val="24"/>
        </w:rPr>
        <w:t xml:space="preserve"> safeguarding responsibilities and we take a </w:t>
      </w:r>
      <w:proofErr w:type="gramStart"/>
      <w:r w:rsidR="004B3D3C" w:rsidRPr="003B03B4">
        <w:rPr>
          <w:sz w:val="24"/>
          <w:szCs w:val="24"/>
        </w:rPr>
        <w:t>zero tolerance</w:t>
      </w:r>
      <w:proofErr w:type="gramEnd"/>
      <w:r w:rsidR="004B3D3C" w:rsidRPr="003B03B4">
        <w:rPr>
          <w:sz w:val="24"/>
          <w:szCs w:val="24"/>
        </w:rPr>
        <w:t xml:space="preserve"> approach to abuse.  The Child Protection and Safeguarding policy underpins and guides </w:t>
      </w:r>
      <w:r w:rsidRPr="003B03B4">
        <w:rPr>
          <w:sz w:val="24"/>
          <w:szCs w:val="24"/>
        </w:rPr>
        <w:t xml:space="preserve">our </w:t>
      </w:r>
      <w:r w:rsidR="004B3D3C" w:rsidRPr="003B03B4">
        <w:rPr>
          <w:sz w:val="24"/>
          <w:szCs w:val="24"/>
        </w:rPr>
        <w:t xml:space="preserve">procedures and protocols to ensure </w:t>
      </w:r>
      <w:r w:rsidRPr="003B03B4">
        <w:rPr>
          <w:sz w:val="24"/>
          <w:szCs w:val="24"/>
        </w:rPr>
        <w:t>our</w:t>
      </w:r>
      <w:r w:rsidR="004B3D3C" w:rsidRPr="003B03B4">
        <w:rPr>
          <w:sz w:val="24"/>
          <w:szCs w:val="24"/>
        </w:rPr>
        <w:t xml:space="preserve"> pupils and staff are safe. </w:t>
      </w:r>
    </w:p>
    <w:p w14:paraId="02E67F22" w14:textId="77777777" w:rsidR="00544695" w:rsidRPr="003B03B4" w:rsidRDefault="004B3D3C">
      <w:pPr>
        <w:spacing w:after="177" w:line="259" w:lineRule="auto"/>
        <w:ind w:left="0" w:right="0" w:firstLine="0"/>
        <w:rPr>
          <w:sz w:val="24"/>
          <w:szCs w:val="24"/>
        </w:rPr>
      </w:pPr>
      <w:r w:rsidRPr="003B03B4">
        <w:rPr>
          <w:sz w:val="24"/>
          <w:szCs w:val="24"/>
        </w:rPr>
        <w:t xml:space="preserve"> </w:t>
      </w:r>
    </w:p>
    <w:p w14:paraId="5FA7DB7F" w14:textId="77777777" w:rsidR="00544695" w:rsidRPr="003B03B4" w:rsidRDefault="004B3D3C">
      <w:pPr>
        <w:pStyle w:val="Heading1"/>
        <w:ind w:left="-5"/>
        <w:rPr>
          <w:sz w:val="24"/>
          <w:szCs w:val="24"/>
        </w:rPr>
      </w:pPr>
      <w:r w:rsidRPr="003B03B4">
        <w:rPr>
          <w:sz w:val="24"/>
          <w:szCs w:val="24"/>
        </w:rPr>
        <w:t xml:space="preserve">2. Legislation and statutory guidance </w:t>
      </w:r>
    </w:p>
    <w:p w14:paraId="459C6E0E" w14:textId="4E8A827B" w:rsidR="00544695" w:rsidRPr="003B03B4" w:rsidRDefault="004B3D3C">
      <w:pPr>
        <w:ind w:left="-5" w:right="14"/>
        <w:rPr>
          <w:sz w:val="24"/>
          <w:szCs w:val="24"/>
        </w:rPr>
      </w:pPr>
      <w:r w:rsidRPr="003B03B4">
        <w:rPr>
          <w:sz w:val="24"/>
          <w:szCs w:val="24"/>
        </w:rPr>
        <w:t>This policy is based on the Department for Education’s statutory gui</w:t>
      </w:r>
      <w:r w:rsidR="005C6FDB" w:rsidRPr="003B03B4">
        <w:rPr>
          <w:sz w:val="24"/>
          <w:szCs w:val="24"/>
        </w:rPr>
        <w:t xml:space="preserve">dance </w:t>
      </w:r>
      <w:hyperlink r:id="rId8" w:history="1">
        <w:r w:rsidR="0019172A" w:rsidRPr="003B03B4">
          <w:rPr>
            <w:rStyle w:val="Hyperlink"/>
            <w:sz w:val="24"/>
            <w:szCs w:val="24"/>
          </w:rPr>
          <w:t>Keeping children safe in education 2023 (publishing.service.gov.uk)</w:t>
        </w:r>
      </w:hyperlink>
      <w:hyperlink r:id="rId9">
        <w:r w:rsidRPr="003B03B4">
          <w:rPr>
            <w:sz w:val="24"/>
            <w:szCs w:val="24"/>
          </w:rPr>
          <w:t xml:space="preserve"> </w:t>
        </w:r>
      </w:hyperlink>
      <w:r w:rsidRPr="003B03B4">
        <w:rPr>
          <w:sz w:val="24"/>
          <w:szCs w:val="24"/>
        </w:rPr>
        <w:t xml:space="preserve">and </w:t>
      </w:r>
      <w:hyperlink r:id="rId10">
        <w:r w:rsidRPr="003B03B4">
          <w:rPr>
            <w:color w:val="0072CC"/>
            <w:sz w:val="24"/>
            <w:szCs w:val="24"/>
            <w:u w:val="single" w:color="0072CC"/>
          </w:rPr>
          <w:t>Working Together to Safeguard Children (2018)</w:t>
        </w:r>
      </w:hyperlink>
      <w:hyperlink r:id="rId11">
        <w:r w:rsidRPr="003B03B4">
          <w:rPr>
            <w:sz w:val="24"/>
            <w:szCs w:val="24"/>
          </w:rPr>
          <w:t>,</w:t>
        </w:r>
      </w:hyperlink>
      <w:r w:rsidRPr="003B03B4">
        <w:rPr>
          <w:sz w:val="24"/>
          <w:szCs w:val="24"/>
        </w:rPr>
        <w:t xml:space="preserve"> and the </w:t>
      </w:r>
      <w:hyperlink r:id="rId12">
        <w:r w:rsidRPr="003B03B4">
          <w:rPr>
            <w:color w:val="0072CC"/>
            <w:sz w:val="24"/>
            <w:szCs w:val="24"/>
            <w:u w:val="single" w:color="0072CC"/>
          </w:rPr>
          <w:t>Governance Handbook</w:t>
        </w:r>
      </w:hyperlink>
      <w:hyperlink r:id="rId13">
        <w:r w:rsidRPr="003B03B4">
          <w:rPr>
            <w:sz w:val="24"/>
            <w:szCs w:val="24"/>
          </w:rPr>
          <w:t>.</w:t>
        </w:r>
      </w:hyperlink>
      <w:r w:rsidRPr="003B03B4">
        <w:rPr>
          <w:sz w:val="24"/>
          <w:szCs w:val="24"/>
        </w:rPr>
        <w:t xml:space="preserve"> </w:t>
      </w:r>
    </w:p>
    <w:p w14:paraId="1D36F48B" w14:textId="77777777" w:rsidR="00544695" w:rsidRPr="003B03B4" w:rsidRDefault="004B3D3C">
      <w:pPr>
        <w:ind w:left="-5" w:right="14"/>
        <w:rPr>
          <w:sz w:val="24"/>
          <w:szCs w:val="24"/>
        </w:rPr>
      </w:pPr>
      <w:r w:rsidRPr="003B03B4">
        <w:rPr>
          <w:sz w:val="24"/>
          <w:szCs w:val="24"/>
        </w:rPr>
        <w:t xml:space="preserve">This policy is also based on the following legislation: </w:t>
      </w:r>
    </w:p>
    <w:p w14:paraId="7E5D8501" w14:textId="25DE8389" w:rsidR="00544695" w:rsidRPr="003B03B4" w:rsidRDefault="004B3D3C" w:rsidP="008B0802">
      <w:pPr>
        <w:ind w:left="340" w:right="14" w:hanging="171"/>
        <w:rPr>
          <w:sz w:val="24"/>
          <w:szCs w:val="24"/>
        </w:rPr>
      </w:pPr>
      <w:r w:rsidRPr="003B03B4">
        <w:rPr>
          <w:noProof/>
          <w:sz w:val="24"/>
          <w:szCs w:val="24"/>
        </w:rPr>
        <w:drawing>
          <wp:inline distT="0" distB="0" distL="0" distR="0" wp14:anchorId="509A611B" wp14:editId="4D8C214C">
            <wp:extent cx="25400" cy="38100"/>
            <wp:effectExtent l="0" t="0" r="0" b="0"/>
            <wp:docPr id="2492" name="Picture 2492"/>
            <wp:cNvGraphicFramePr/>
            <a:graphic xmlns:a="http://schemas.openxmlformats.org/drawingml/2006/main">
              <a:graphicData uri="http://schemas.openxmlformats.org/drawingml/2006/picture">
                <pic:pic xmlns:pic="http://schemas.openxmlformats.org/drawingml/2006/picture">
                  <pic:nvPicPr>
                    <pic:cNvPr id="2492" name="Picture 249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Section 175 of the </w:t>
      </w:r>
      <w:hyperlink r:id="rId15">
        <w:r w:rsidRPr="003B03B4">
          <w:rPr>
            <w:color w:val="0072CC"/>
            <w:sz w:val="24"/>
            <w:szCs w:val="24"/>
            <w:u w:val="single" w:color="0072CC"/>
          </w:rPr>
          <w:t>Education Act 20</w:t>
        </w:r>
      </w:hyperlink>
      <w:hyperlink r:id="rId16">
        <w:r w:rsidRPr="003B03B4">
          <w:rPr>
            <w:color w:val="0072CC"/>
            <w:sz w:val="24"/>
            <w:szCs w:val="24"/>
            <w:u w:val="single" w:color="0072CC"/>
          </w:rPr>
          <w:t>02</w:t>
        </w:r>
      </w:hyperlink>
      <w:hyperlink r:id="rId17">
        <w:r w:rsidRPr="003B03B4">
          <w:rPr>
            <w:sz w:val="24"/>
            <w:szCs w:val="24"/>
          </w:rPr>
          <w:t>,</w:t>
        </w:r>
      </w:hyperlink>
      <w:r w:rsidRPr="003B03B4">
        <w:rPr>
          <w:sz w:val="24"/>
          <w:szCs w:val="24"/>
        </w:rPr>
        <w:t xml:space="preserve"> which places a duty on schools and local authorities to safeguard and promote the welfare of pupils </w:t>
      </w:r>
    </w:p>
    <w:p w14:paraId="61623974" w14:textId="77777777" w:rsidR="00544695" w:rsidRPr="003B03B4" w:rsidRDefault="004B3D3C">
      <w:pPr>
        <w:ind w:left="340" w:right="14" w:hanging="171"/>
        <w:rPr>
          <w:sz w:val="24"/>
          <w:szCs w:val="24"/>
        </w:rPr>
      </w:pPr>
      <w:r w:rsidRPr="003B03B4">
        <w:rPr>
          <w:noProof/>
          <w:sz w:val="24"/>
          <w:szCs w:val="24"/>
        </w:rPr>
        <w:drawing>
          <wp:inline distT="0" distB="0" distL="0" distR="0" wp14:anchorId="2D2D3C72" wp14:editId="3B74A78C">
            <wp:extent cx="25400" cy="38100"/>
            <wp:effectExtent l="0" t="0" r="0" b="0"/>
            <wp:docPr id="2579" name="Picture 2579"/>
            <wp:cNvGraphicFramePr/>
            <a:graphic xmlns:a="http://schemas.openxmlformats.org/drawingml/2006/main">
              <a:graphicData uri="http://schemas.openxmlformats.org/drawingml/2006/picture">
                <pic:pic xmlns:pic="http://schemas.openxmlformats.org/drawingml/2006/picture">
                  <pic:nvPicPr>
                    <pic:cNvPr id="2579" name="Picture 257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hyperlink r:id="rId18">
        <w:r w:rsidRPr="003B03B4">
          <w:rPr>
            <w:color w:val="0072CC"/>
            <w:sz w:val="24"/>
            <w:szCs w:val="24"/>
            <w:u w:val="single" w:color="0072CC"/>
          </w:rPr>
          <w:t>The Children Act 1989</w:t>
        </w:r>
      </w:hyperlink>
      <w:hyperlink r:id="rId19">
        <w:r w:rsidRPr="003B03B4">
          <w:rPr>
            <w:sz w:val="24"/>
            <w:szCs w:val="24"/>
          </w:rPr>
          <w:t xml:space="preserve"> </w:t>
        </w:r>
      </w:hyperlink>
      <w:r w:rsidRPr="003B03B4">
        <w:rPr>
          <w:sz w:val="24"/>
          <w:szCs w:val="24"/>
        </w:rPr>
        <w:t xml:space="preserve">(and </w:t>
      </w:r>
      <w:hyperlink r:id="rId20">
        <w:r w:rsidRPr="003B03B4">
          <w:rPr>
            <w:color w:val="0072CC"/>
            <w:sz w:val="24"/>
            <w:szCs w:val="24"/>
            <w:u w:val="single" w:color="0072CC"/>
          </w:rPr>
          <w:t>2004 amendment</w:t>
        </w:r>
      </w:hyperlink>
      <w:hyperlink r:id="rId21">
        <w:r w:rsidRPr="003B03B4">
          <w:rPr>
            <w:sz w:val="24"/>
            <w:szCs w:val="24"/>
          </w:rPr>
          <w:t>)</w:t>
        </w:r>
      </w:hyperlink>
      <w:r w:rsidRPr="003B03B4">
        <w:rPr>
          <w:sz w:val="24"/>
          <w:szCs w:val="24"/>
        </w:rPr>
        <w:t xml:space="preserve">, which provides a framework for the care and protection of children </w:t>
      </w:r>
    </w:p>
    <w:p w14:paraId="104306C9" w14:textId="77777777" w:rsidR="00544695" w:rsidRPr="003B03B4" w:rsidRDefault="004B3D3C">
      <w:pPr>
        <w:ind w:left="340" w:right="14" w:hanging="171"/>
        <w:rPr>
          <w:sz w:val="24"/>
          <w:szCs w:val="24"/>
        </w:rPr>
      </w:pPr>
      <w:r w:rsidRPr="003B03B4">
        <w:rPr>
          <w:noProof/>
          <w:sz w:val="24"/>
          <w:szCs w:val="24"/>
        </w:rPr>
        <w:drawing>
          <wp:inline distT="0" distB="0" distL="0" distR="0" wp14:anchorId="054C804D" wp14:editId="62E2C6AA">
            <wp:extent cx="25400" cy="38100"/>
            <wp:effectExtent l="0" t="0" r="0" b="0"/>
            <wp:docPr id="2591" name="Picture 2591"/>
            <wp:cNvGraphicFramePr/>
            <a:graphic xmlns:a="http://schemas.openxmlformats.org/drawingml/2006/main">
              <a:graphicData uri="http://schemas.openxmlformats.org/drawingml/2006/picture">
                <pic:pic xmlns:pic="http://schemas.openxmlformats.org/drawingml/2006/picture">
                  <pic:nvPicPr>
                    <pic:cNvPr id="2591" name="Picture 259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Section 5B(11) of the Female Genital Mutilation Act 2003, as inserted by section 74 of the </w:t>
      </w:r>
      <w:hyperlink r:id="rId22">
        <w:r w:rsidRPr="003B03B4">
          <w:rPr>
            <w:color w:val="0072CC"/>
            <w:sz w:val="24"/>
            <w:szCs w:val="24"/>
            <w:u w:val="single" w:color="0072CC"/>
          </w:rPr>
          <w:t>Serious Crime</w:t>
        </w:r>
      </w:hyperlink>
      <w:hyperlink r:id="rId23">
        <w:r w:rsidRPr="003B03B4">
          <w:rPr>
            <w:color w:val="0072CC"/>
            <w:sz w:val="24"/>
            <w:szCs w:val="24"/>
          </w:rPr>
          <w:t xml:space="preserve"> </w:t>
        </w:r>
      </w:hyperlink>
      <w:hyperlink r:id="rId24">
        <w:r w:rsidRPr="003B03B4">
          <w:rPr>
            <w:color w:val="0072CC"/>
            <w:sz w:val="24"/>
            <w:szCs w:val="24"/>
            <w:u w:val="single" w:color="0072CC"/>
          </w:rPr>
          <w:t>Act 2015</w:t>
        </w:r>
      </w:hyperlink>
      <w:hyperlink r:id="rId25">
        <w:r w:rsidRPr="003B03B4">
          <w:rPr>
            <w:sz w:val="24"/>
            <w:szCs w:val="24"/>
          </w:rPr>
          <w:t>,</w:t>
        </w:r>
      </w:hyperlink>
      <w:r w:rsidRPr="003B03B4">
        <w:rPr>
          <w:sz w:val="24"/>
          <w:szCs w:val="24"/>
        </w:rPr>
        <w:t xml:space="preserve"> which places a statutory duty on teachers to report to the police where they discover that female genital mutilation (FGM) appears to have been carried out on a girl under 18 </w:t>
      </w:r>
    </w:p>
    <w:p w14:paraId="76681938" w14:textId="77777777" w:rsidR="00544695" w:rsidRPr="003B03B4" w:rsidRDefault="004B3D3C">
      <w:pPr>
        <w:ind w:left="340" w:right="14" w:hanging="171"/>
        <w:rPr>
          <w:sz w:val="24"/>
          <w:szCs w:val="24"/>
        </w:rPr>
      </w:pPr>
      <w:r w:rsidRPr="003B03B4">
        <w:rPr>
          <w:noProof/>
          <w:sz w:val="24"/>
          <w:szCs w:val="24"/>
        </w:rPr>
        <w:drawing>
          <wp:inline distT="0" distB="0" distL="0" distR="0" wp14:anchorId="30EC468B" wp14:editId="735B13B7">
            <wp:extent cx="25400" cy="38100"/>
            <wp:effectExtent l="0" t="0" r="0" b="0"/>
            <wp:docPr id="2604" name="Picture 2604"/>
            <wp:cNvGraphicFramePr/>
            <a:graphic xmlns:a="http://schemas.openxmlformats.org/drawingml/2006/main">
              <a:graphicData uri="http://schemas.openxmlformats.org/drawingml/2006/picture">
                <pic:pic xmlns:pic="http://schemas.openxmlformats.org/drawingml/2006/picture">
                  <pic:nvPicPr>
                    <pic:cNvPr id="2604" name="Picture 260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hyperlink r:id="rId26">
        <w:r w:rsidRPr="003B03B4">
          <w:rPr>
            <w:color w:val="0072CC"/>
            <w:sz w:val="24"/>
            <w:szCs w:val="24"/>
            <w:u w:val="single" w:color="0072CC"/>
          </w:rPr>
          <w:t>Statutory guidance on FGM</w:t>
        </w:r>
      </w:hyperlink>
      <w:hyperlink r:id="rId27">
        <w:r w:rsidRPr="003B03B4">
          <w:rPr>
            <w:sz w:val="24"/>
            <w:szCs w:val="24"/>
          </w:rPr>
          <w:t>,</w:t>
        </w:r>
      </w:hyperlink>
      <w:r w:rsidRPr="003B03B4">
        <w:rPr>
          <w:sz w:val="24"/>
          <w:szCs w:val="24"/>
        </w:rPr>
        <w:t xml:space="preserve"> which sets out responsibilities with regards to safeguarding and supporting girls affected by FGM  </w:t>
      </w:r>
    </w:p>
    <w:p w14:paraId="129C6F22" w14:textId="77777777" w:rsidR="00544695" w:rsidRPr="003B03B4" w:rsidRDefault="004B3D3C">
      <w:pPr>
        <w:ind w:left="340" w:right="14" w:hanging="171"/>
        <w:rPr>
          <w:sz w:val="24"/>
          <w:szCs w:val="24"/>
        </w:rPr>
      </w:pPr>
      <w:r w:rsidRPr="003B03B4">
        <w:rPr>
          <w:noProof/>
          <w:sz w:val="24"/>
          <w:szCs w:val="24"/>
        </w:rPr>
        <w:drawing>
          <wp:inline distT="0" distB="0" distL="0" distR="0" wp14:anchorId="08104FCA" wp14:editId="74D1B90B">
            <wp:extent cx="25400" cy="38100"/>
            <wp:effectExtent l="0" t="0" r="0" b="0"/>
            <wp:docPr id="2613" name="Picture 2613"/>
            <wp:cNvGraphicFramePr/>
            <a:graphic xmlns:a="http://schemas.openxmlformats.org/drawingml/2006/main">
              <a:graphicData uri="http://schemas.openxmlformats.org/drawingml/2006/picture">
                <pic:pic xmlns:pic="http://schemas.openxmlformats.org/drawingml/2006/picture">
                  <pic:nvPicPr>
                    <pic:cNvPr id="2613" name="Picture 261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hyperlink r:id="rId28">
        <w:r w:rsidRPr="003B03B4">
          <w:rPr>
            <w:color w:val="0072CC"/>
            <w:sz w:val="24"/>
            <w:szCs w:val="24"/>
            <w:u w:val="single" w:color="0072CC"/>
          </w:rPr>
          <w:t>The Rehabilitation of Offenders Act 1974</w:t>
        </w:r>
      </w:hyperlink>
      <w:hyperlink r:id="rId29">
        <w:r w:rsidRPr="003B03B4">
          <w:rPr>
            <w:sz w:val="24"/>
            <w:szCs w:val="24"/>
          </w:rPr>
          <w:t>,</w:t>
        </w:r>
      </w:hyperlink>
      <w:r w:rsidRPr="003B03B4">
        <w:rPr>
          <w:sz w:val="24"/>
          <w:szCs w:val="24"/>
        </w:rPr>
        <w:t xml:space="preserve"> which outlines when people with criminal convictions can work with children </w:t>
      </w:r>
    </w:p>
    <w:p w14:paraId="16603383" w14:textId="77777777" w:rsidR="00544695" w:rsidRPr="003B03B4" w:rsidRDefault="004B3D3C">
      <w:pPr>
        <w:ind w:left="340" w:right="14" w:hanging="171"/>
        <w:rPr>
          <w:sz w:val="24"/>
          <w:szCs w:val="24"/>
        </w:rPr>
      </w:pPr>
      <w:r w:rsidRPr="003B03B4">
        <w:rPr>
          <w:noProof/>
          <w:sz w:val="24"/>
          <w:szCs w:val="24"/>
        </w:rPr>
        <w:drawing>
          <wp:inline distT="0" distB="0" distL="0" distR="0" wp14:anchorId="2CB4D1D5" wp14:editId="2FE2B584">
            <wp:extent cx="25400" cy="38100"/>
            <wp:effectExtent l="0" t="0" r="0" b="0"/>
            <wp:docPr id="2621" name="Picture 2621"/>
            <wp:cNvGraphicFramePr/>
            <a:graphic xmlns:a="http://schemas.openxmlformats.org/drawingml/2006/main">
              <a:graphicData uri="http://schemas.openxmlformats.org/drawingml/2006/picture">
                <pic:pic xmlns:pic="http://schemas.openxmlformats.org/drawingml/2006/picture">
                  <pic:nvPicPr>
                    <pic:cNvPr id="2621" name="Picture 262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Schedule 4 of the </w:t>
      </w:r>
      <w:hyperlink r:id="rId30">
        <w:r w:rsidRPr="003B03B4">
          <w:rPr>
            <w:color w:val="0072CC"/>
            <w:sz w:val="24"/>
            <w:szCs w:val="24"/>
            <w:u w:val="single" w:color="0072CC"/>
          </w:rPr>
          <w:t>Safeguarding Vulnerable Groups Act 2006</w:t>
        </w:r>
      </w:hyperlink>
      <w:hyperlink r:id="rId31">
        <w:r w:rsidRPr="003B03B4">
          <w:rPr>
            <w:sz w:val="24"/>
            <w:szCs w:val="24"/>
          </w:rPr>
          <w:t>,</w:t>
        </w:r>
      </w:hyperlink>
      <w:r w:rsidRPr="003B03B4">
        <w:rPr>
          <w:sz w:val="24"/>
          <w:szCs w:val="24"/>
        </w:rPr>
        <w:t xml:space="preserve"> which defines what ‘regulated activity’ is in relation to children </w:t>
      </w:r>
    </w:p>
    <w:p w14:paraId="03A4D8FF" w14:textId="77777777" w:rsidR="00544695" w:rsidRPr="003B03B4" w:rsidRDefault="004B3D3C">
      <w:pPr>
        <w:ind w:left="340" w:right="14" w:hanging="171"/>
        <w:rPr>
          <w:sz w:val="24"/>
          <w:szCs w:val="24"/>
        </w:rPr>
      </w:pPr>
      <w:r w:rsidRPr="003B03B4">
        <w:rPr>
          <w:noProof/>
          <w:sz w:val="24"/>
          <w:szCs w:val="24"/>
        </w:rPr>
        <w:lastRenderedPageBreak/>
        <w:drawing>
          <wp:inline distT="0" distB="0" distL="0" distR="0" wp14:anchorId="275A5A54" wp14:editId="50480608">
            <wp:extent cx="25400" cy="38100"/>
            <wp:effectExtent l="0" t="0" r="0" b="0"/>
            <wp:docPr id="2630" name="Picture 2630"/>
            <wp:cNvGraphicFramePr/>
            <a:graphic xmlns:a="http://schemas.openxmlformats.org/drawingml/2006/main">
              <a:graphicData uri="http://schemas.openxmlformats.org/drawingml/2006/picture">
                <pic:pic xmlns:pic="http://schemas.openxmlformats.org/drawingml/2006/picture">
                  <pic:nvPicPr>
                    <pic:cNvPr id="2630" name="Picture 263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hyperlink r:id="rId32">
        <w:r w:rsidRPr="003B03B4">
          <w:rPr>
            <w:color w:val="0072CC"/>
            <w:sz w:val="24"/>
            <w:szCs w:val="24"/>
            <w:u w:val="single" w:color="0072CC"/>
          </w:rPr>
          <w:t>Statutory guidance on the Prevent duty</w:t>
        </w:r>
      </w:hyperlink>
      <w:hyperlink r:id="rId33">
        <w:r w:rsidRPr="003B03B4">
          <w:rPr>
            <w:sz w:val="24"/>
            <w:szCs w:val="24"/>
          </w:rPr>
          <w:t>,</w:t>
        </w:r>
      </w:hyperlink>
      <w:r w:rsidRPr="003B03B4">
        <w:rPr>
          <w:sz w:val="24"/>
          <w:szCs w:val="24"/>
        </w:rPr>
        <w:t xml:space="preserve"> which explains schools’ duties under the Counter-Terrorism and Security Act 2015 with respect to protecting people from the risk of radicalisation and extremism </w:t>
      </w:r>
    </w:p>
    <w:p w14:paraId="66256F26" w14:textId="77777777" w:rsidR="00544695" w:rsidRPr="003B03B4" w:rsidRDefault="004B3D3C">
      <w:pPr>
        <w:ind w:left="340" w:right="14" w:hanging="171"/>
        <w:rPr>
          <w:sz w:val="24"/>
          <w:szCs w:val="24"/>
        </w:rPr>
      </w:pPr>
      <w:r w:rsidRPr="003B03B4">
        <w:rPr>
          <w:noProof/>
          <w:sz w:val="24"/>
          <w:szCs w:val="24"/>
        </w:rPr>
        <w:drawing>
          <wp:inline distT="0" distB="0" distL="0" distR="0" wp14:anchorId="761C3F9D" wp14:editId="34C15AA7">
            <wp:extent cx="25400" cy="38100"/>
            <wp:effectExtent l="0" t="0" r="0" b="0"/>
            <wp:docPr id="2641" name="Picture 2641"/>
            <wp:cNvGraphicFramePr/>
            <a:graphic xmlns:a="http://schemas.openxmlformats.org/drawingml/2006/main">
              <a:graphicData uri="http://schemas.openxmlformats.org/drawingml/2006/picture">
                <pic:pic xmlns:pic="http://schemas.openxmlformats.org/drawingml/2006/picture">
                  <pic:nvPicPr>
                    <pic:cNvPr id="2641" name="Picture 264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hyperlink r:id="rId34">
        <w:r w:rsidRPr="003B03B4">
          <w:rPr>
            <w:color w:val="0072CC"/>
            <w:sz w:val="24"/>
            <w:szCs w:val="24"/>
            <w:u w:val="single" w:color="0072CC"/>
          </w:rPr>
          <w:t>The Human Rights Act 199</w:t>
        </w:r>
      </w:hyperlink>
      <w:hyperlink r:id="rId35">
        <w:r w:rsidRPr="003B03B4">
          <w:rPr>
            <w:color w:val="0072CC"/>
            <w:sz w:val="24"/>
            <w:szCs w:val="24"/>
            <w:u w:val="single" w:color="0072CC"/>
          </w:rPr>
          <w:t>8</w:t>
        </w:r>
      </w:hyperlink>
      <w:hyperlink r:id="rId36">
        <w:r w:rsidRPr="003B03B4">
          <w:rPr>
            <w:sz w:val="24"/>
            <w:szCs w:val="24"/>
          </w:rPr>
          <w:t>,</w:t>
        </w:r>
      </w:hyperlink>
      <w:r w:rsidRPr="003B03B4">
        <w:rPr>
          <w:sz w:val="24"/>
          <w:szCs w:val="24"/>
        </w:rPr>
        <w:t xml:space="preserve"> which explains that being subjected to harassment, violence and/or abuse, including that of a sexual nature, may breach any or all of the rights which apply to individuals under the </w:t>
      </w:r>
      <w:hyperlink r:id="rId37">
        <w:r w:rsidRPr="003B03B4">
          <w:rPr>
            <w:color w:val="0072CC"/>
            <w:sz w:val="24"/>
            <w:szCs w:val="24"/>
            <w:u w:val="single" w:color="0072CC"/>
          </w:rPr>
          <w:t>European Convention on Human Rights</w:t>
        </w:r>
      </w:hyperlink>
      <w:hyperlink r:id="rId38">
        <w:r w:rsidRPr="003B03B4">
          <w:rPr>
            <w:sz w:val="24"/>
            <w:szCs w:val="24"/>
          </w:rPr>
          <w:t xml:space="preserve"> </w:t>
        </w:r>
      </w:hyperlink>
      <w:r w:rsidRPr="003B03B4">
        <w:rPr>
          <w:sz w:val="24"/>
          <w:szCs w:val="24"/>
        </w:rPr>
        <w:t xml:space="preserve">(ECHR)   </w:t>
      </w:r>
    </w:p>
    <w:p w14:paraId="4525EDB4" w14:textId="6468F875" w:rsidR="00544695" w:rsidRPr="003B03B4" w:rsidRDefault="004B3D3C">
      <w:pPr>
        <w:ind w:left="340" w:right="14" w:hanging="171"/>
        <w:rPr>
          <w:sz w:val="24"/>
          <w:szCs w:val="24"/>
        </w:rPr>
      </w:pPr>
      <w:r w:rsidRPr="003B03B4">
        <w:rPr>
          <w:noProof/>
          <w:sz w:val="24"/>
          <w:szCs w:val="24"/>
        </w:rPr>
        <w:drawing>
          <wp:inline distT="0" distB="0" distL="0" distR="0" wp14:anchorId="78BF92CE" wp14:editId="686FD661">
            <wp:extent cx="25400" cy="38100"/>
            <wp:effectExtent l="0" t="0" r="0" b="0"/>
            <wp:docPr id="2654" name="Picture 2654"/>
            <wp:cNvGraphicFramePr/>
            <a:graphic xmlns:a="http://schemas.openxmlformats.org/drawingml/2006/main">
              <a:graphicData uri="http://schemas.openxmlformats.org/drawingml/2006/picture">
                <pic:pic xmlns:pic="http://schemas.openxmlformats.org/drawingml/2006/picture">
                  <pic:nvPicPr>
                    <pic:cNvPr id="2654" name="Picture 265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hyperlink r:id="rId39">
        <w:r w:rsidRPr="003B03B4">
          <w:rPr>
            <w:color w:val="0072CC"/>
            <w:sz w:val="24"/>
            <w:szCs w:val="24"/>
            <w:u w:val="single" w:color="0072CC"/>
          </w:rPr>
          <w:t>The Equality Act 2010</w:t>
        </w:r>
      </w:hyperlink>
      <w:hyperlink r:id="rId40">
        <w:r w:rsidRPr="003B03B4">
          <w:rPr>
            <w:sz w:val="24"/>
            <w:szCs w:val="24"/>
          </w:rPr>
          <w:t>,</w:t>
        </w:r>
      </w:hyperlink>
      <w:r w:rsidRPr="003B03B4">
        <w:rPr>
          <w:sz w:val="24"/>
          <w:szCs w:val="24"/>
        </w:rPr>
        <w:t xml:space="preserve"> which makes it unlawful to discriminate against people regarding particular protected characteristics (including disability, sex, sexual orientation, gender reassignment and race). The Act allows our school to take positive action to deal with </w:t>
      </w:r>
      <w:proofErr w:type="gramStart"/>
      <w:r w:rsidRPr="003B03B4">
        <w:rPr>
          <w:sz w:val="24"/>
          <w:szCs w:val="24"/>
        </w:rPr>
        <w:t>particular disadvantages</w:t>
      </w:r>
      <w:proofErr w:type="gramEnd"/>
      <w:r w:rsidRPr="003B03B4">
        <w:rPr>
          <w:sz w:val="24"/>
          <w:szCs w:val="24"/>
        </w:rPr>
        <w:t xml:space="preserve">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 </w:t>
      </w:r>
    </w:p>
    <w:p w14:paraId="5B1CF79E" w14:textId="77777777" w:rsidR="00544695" w:rsidRPr="003B03B4" w:rsidRDefault="004B3D3C">
      <w:pPr>
        <w:ind w:left="340" w:right="14" w:hanging="171"/>
        <w:rPr>
          <w:sz w:val="24"/>
          <w:szCs w:val="24"/>
        </w:rPr>
      </w:pPr>
      <w:r w:rsidRPr="003B03B4">
        <w:rPr>
          <w:noProof/>
          <w:sz w:val="24"/>
          <w:szCs w:val="24"/>
        </w:rPr>
        <w:drawing>
          <wp:inline distT="0" distB="0" distL="0" distR="0" wp14:anchorId="258036A9" wp14:editId="42BDA8B1">
            <wp:extent cx="25400" cy="38100"/>
            <wp:effectExtent l="0" t="0" r="0" b="0"/>
            <wp:docPr id="2678" name="Picture 2678"/>
            <wp:cNvGraphicFramePr/>
            <a:graphic xmlns:a="http://schemas.openxmlformats.org/drawingml/2006/main">
              <a:graphicData uri="http://schemas.openxmlformats.org/drawingml/2006/picture">
                <pic:pic xmlns:pic="http://schemas.openxmlformats.org/drawingml/2006/picture">
                  <pic:nvPicPr>
                    <pic:cNvPr id="2678" name="Picture 267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hyperlink r:id="rId41">
        <w:r w:rsidRPr="003B03B4">
          <w:rPr>
            <w:color w:val="0072CC"/>
            <w:sz w:val="24"/>
            <w:szCs w:val="24"/>
            <w:u w:val="single" w:color="0072CC"/>
          </w:rPr>
          <w:t>The Public Sector Equality Duty (PSED)</w:t>
        </w:r>
      </w:hyperlink>
      <w:hyperlink r:id="rId42">
        <w:r w:rsidRPr="003B03B4">
          <w:rPr>
            <w:sz w:val="24"/>
            <w:szCs w:val="24"/>
          </w:rPr>
          <w:t>,</w:t>
        </w:r>
      </w:hyperlink>
      <w:r w:rsidRPr="003B03B4">
        <w:rPr>
          <w:sz w:val="24"/>
          <w:szCs w:val="24"/>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3B03B4">
        <w:rPr>
          <w:sz w:val="24"/>
          <w:szCs w:val="24"/>
        </w:rPr>
        <w:t>biphobic</w:t>
      </w:r>
      <w:proofErr w:type="spellEnd"/>
      <w:r w:rsidRPr="003B03B4">
        <w:rPr>
          <w:sz w:val="24"/>
          <w:szCs w:val="24"/>
        </w:rPr>
        <w:t xml:space="preserve"> or transphobic bullying; or racial discrimination </w:t>
      </w:r>
    </w:p>
    <w:p w14:paraId="01545174" w14:textId="77777777" w:rsidR="00544695" w:rsidRPr="003B03B4" w:rsidRDefault="004B3D3C">
      <w:pPr>
        <w:spacing w:after="3" w:line="259" w:lineRule="auto"/>
        <w:ind w:left="164" w:right="0"/>
        <w:rPr>
          <w:sz w:val="24"/>
          <w:szCs w:val="24"/>
        </w:rPr>
      </w:pPr>
      <w:r w:rsidRPr="003B03B4">
        <w:rPr>
          <w:noProof/>
          <w:sz w:val="24"/>
          <w:szCs w:val="24"/>
        </w:rPr>
        <w:drawing>
          <wp:inline distT="0" distB="0" distL="0" distR="0" wp14:anchorId="00FD6A18" wp14:editId="14DBBB64">
            <wp:extent cx="25400" cy="38100"/>
            <wp:effectExtent l="0" t="0" r="0" b="0"/>
            <wp:docPr id="2692" name="Picture 2692"/>
            <wp:cNvGraphicFramePr/>
            <a:graphic xmlns:a="http://schemas.openxmlformats.org/drawingml/2006/main">
              <a:graphicData uri="http://schemas.openxmlformats.org/drawingml/2006/picture">
                <pic:pic xmlns:pic="http://schemas.openxmlformats.org/drawingml/2006/picture">
                  <pic:nvPicPr>
                    <pic:cNvPr id="2692" name="Picture 269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w:t>
      </w:r>
      <w:hyperlink r:id="rId43">
        <w:r w:rsidRPr="003B03B4">
          <w:rPr>
            <w:color w:val="0072CC"/>
            <w:sz w:val="24"/>
            <w:szCs w:val="24"/>
            <w:u w:val="single" w:color="0072CC"/>
          </w:rPr>
          <w:t>Childcare (Disqualification) and Childcare (Early Years Provision Free of Charge) (Extended</w:t>
        </w:r>
      </w:hyperlink>
      <w:hyperlink r:id="rId44">
        <w:r w:rsidRPr="003B03B4">
          <w:rPr>
            <w:color w:val="0072CC"/>
            <w:sz w:val="24"/>
            <w:szCs w:val="24"/>
          </w:rPr>
          <w:t xml:space="preserve"> </w:t>
        </w:r>
      </w:hyperlink>
    </w:p>
    <w:p w14:paraId="1AC57595" w14:textId="77777777" w:rsidR="00544695" w:rsidRPr="003B03B4" w:rsidRDefault="004B3D3C">
      <w:pPr>
        <w:spacing w:after="8"/>
        <w:ind w:left="350" w:right="14"/>
        <w:rPr>
          <w:sz w:val="24"/>
          <w:szCs w:val="24"/>
        </w:rPr>
      </w:pPr>
      <w:hyperlink r:id="rId45">
        <w:r w:rsidRPr="003B03B4">
          <w:rPr>
            <w:color w:val="0072CC"/>
            <w:sz w:val="24"/>
            <w:szCs w:val="24"/>
            <w:u w:val="single" w:color="0072CC"/>
          </w:rPr>
          <w:t>Entitlement) (Amendment) Regulations 2018</w:t>
        </w:r>
      </w:hyperlink>
      <w:hyperlink r:id="rId46">
        <w:r w:rsidRPr="003B03B4">
          <w:rPr>
            <w:sz w:val="24"/>
            <w:szCs w:val="24"/>
          </w:rPr>
          <w:t xml:space="preserve"> </w:t>
        </w:r>
      </w:hyperlink>
      <w:r w:rsidRPr="003B03B4">
        <w:rPr>
          <w:sz w:val="24"/>
          <w:szCs w:val="24"/>
        </w:rPr>
        <w:t xml:space="preserve">(referred to in this policy as the “2018 Childcare </w:t>
      </w:r>
    </w:p>
    <w:p w14:paraId="243C8F93" w14:textId="77777777" w:rsidR="00544695" w:rsidRPr="003B03B4" w:rsidRDefault="004B3D3C">
      <w:pPr>
        <w:ind w:left="350" w:right="14"/>
        <w:rPr>
          <w:sz w:val="24"/>
          <w:szCs w:val="24"/>
        </w:rPr>
      </w:pPr>
      <w:r w:rsidRPr="003B03B4">
        <w:rPr>
          <w:sz w:val="24"/>
          <w:szCs w:val="24"/>
        </w:rPr>
        <w:t xml:space="preserve">Disqualification Regulations”) and </w:t>
      </w:r>
      <w:hyperlink r:id="rId47">
        <w:r w:rsidRPr="003B03B4">
          <w:rPr>
            <w:color w:val="0072CC"/>
            <w:sz w:val="24"/>
            <w:szCs w:val="24"/>
            <w:u w:val="single" w:color="0072CC"/>
          </w:rPr>
          <w:t>Childcare Act 2006</w:t>
        </w:r>
      </w:hyperlink>
      <w:hyperlink r:id="rId48">
        <w:r w:rsidRPr="003B03B4">
          <w:rPr>
            <w:sz w:val="24"/>
            <w:szCs w:val="24"/>
          </w:rPr>
          <w:t>,</w:t>
        </w:r>
      </w:hyperlink>
      <w:r w:rsidRPr="003B03B4">
        <w:rPr>
          <w:sz w:val="24"/>
          <w:szCs w:val="24"/>
        </w:rPr>
        <w:t xml:space="preserve"> which set out who is disqualified from working with children </w:t>
      </w:r>
    </w:p>
    <w:p w14:paraId="7E28F18D" w14:textId="5C3C157C" w:rsidR="00544695" w:rsidRPr="003B03B4" w:rsidRDefault="00544695">
      <w:pPr>
        <w:spacing w:after="177" w:line="259" w:lineRule="auto"/>
        <w:ind w:left="0" w:right="0" w:firstLine="0"/>
        <w:rPr>
          <w:sz w:val="24"/>
          <w:szCs w:val="24"/>
        </w:rPr>
      </w:pPr>
    </w:p>
    <w:p w14:paraId="03C79FAB" w14:textId="1D89AAD8" w:rsidR="00544695" w:rsidRPr="003B03B4" w:rsidRDefault="003B03B4">
      <w:pPr>
        <w:pStyle w:val="Heading1"/>
        <w:ind w:left="-5"/>
        <w:rPr>
          <w:sz w:val="24"/>
          <w:szCs w:val="24"/>
        </w:rPr>
      </w:pPr>
      <w:r>
        <w:rPr>
          <w:sz w:val="24"/>
          <w:szCs w:val="24"/>
        </w:rPr>
        <w:t>3</w:t>
      </w:r>
      <w:r w:rsidR="004B3D3C" w:rsidRPr="003B03B4">
        <w:rPr>
          <w:sz w:val="24"/>
          <w:szCs w:val="24"/>
        </w:rPr>
        <w:t xml:space="preserve">. Definitions </w:t>
      </w:r>
    </w:p>
    <w:p w14:paraId="1C4516E6" w14:textId="77777777" w:rsidR="00544695" w:rsidRPr="003B03B4" w:rsidRDefault="004B3D3C">
      <w:pPr>
        <w:spacing w:after="111"/>
        <w:ind w:left="-5" w:right="0"/>
        <w:rPr>
          <w:sz w:val="24"/>
          <w:szCs w:val="24"/>
        </w:rPr>
      </w:pPr>
      <w:r w:rsidRPr="003B03B4">
        <w:rPr>
          <w:b/>
          <w:sz w:val="24"/>
          <w:szCs w:val="24"/>
        </w:rPr>
        <w:t>Safeguarding and promoting the welfare of children</w:t>
      </w:r>
      <w:r w:rsidRPr="003B03B4">
        <w:rPr>
          <w:sz w:val="24"/>
          <w:szCs w:val="24"/>
        </w:rPr>
        <w:t xml:space="preserve"> means:  </w:t>
      </w:r>
    </w:p>
    <w:p w14:paraId="218C3CBD" w14:textId="77777777" w:rsidR="00544695" w:rsidRPr="003B03B4" w:rsidRDefault="004B3D3C">
      <w:pPr>
        <w:ind w:left="179" w:right="14"/>
        <w:rPr>
          <w:sz w:val="24"/>
          <w:szCs w:val="24"/>
        </w:rPr>
      </w:pPr>
      <w:r w:rsidRPr="003B03B4">
        <w:rPr>
          <w:noProof/>
          <w:sz w:val="24"/>
          <w:szCs w:val="24"/>
        </w:rPr>
        <w:drawing>
          <wp:inline distT="0" distB="0" distL="0" distR="0" wp14:anchorId="4CB0A64C" wp14:editId="2FE89514">
            <wp:extent cx="25400" cy="38100"/>
            <wp:effectExtent l="0" t="0" r="0" b="0"/>
            <wp:docPr id="2724" name="Picture 2724"/>
            <wp:cNvGraphicFramePr/>
            <a:graphic xmlns:a="http://schemas.openxmlformats.org/drawingml/2006/main">
              <a:graphicData uri="http://schemas.openxmlformats.org/drawingml/2006/picture">
                <pic:pic xmlns:pic="http://schemas.openxmlformats.org/drawingml/2006/picture">
                  <pic:nvPicPr>
                    <pic:cNvPr id="2724" name="Picture 272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Protecting children from maltreatment </w:t>
      </w:r>
    </w:p>
    <w:p w14:paraId="1C02E791" w14:textId="77777777" w:rsidR="00544695" w:rsidRPr="003B03B4" w:rsidRDefault="004B3D3C">
      <w:pPr>
        <w:ind w:left="179" w:right="14"/>
        <w:rPr>
          <w:sz w:val="24"/>
          <w:szCs w:val="24"/>
        </w:rPr>
      </w:pPr>
      <w:r w:rsidRPr="003B03B4">
        <w:rPr>
          <w:noProof/>
          <w:sz w:val="24"/>
          <w:szCs w:val="24"/>
        </w:rPr>
        <w:drawing>
          <wp:inline distT="0" distB="0" distL="0" distR="0" wp14:anchorId="08ABEBCC" wp14:editId="4681A82E">
            <wp:extent cx="25400" cy="38100"/>
            <wp:effectExtent l="0" t="0" r="0" b="0"/>
            <wp:docPr id="2730" name="Picture 2730"/>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Preventing impairment of children’s mental and physical health or development </w:t>
      </w:r>
    </w:p>
    <w:p w14:paraId="367A7567" w14:textId="77777777" w:rsidR="00544695" w:rsidRPr="003B03B4" w:rsidRDefault="004B3D3C">
      <w:pPr>
        <w:spacing w:after="0" w:line="366" w:lineRule="auto"/>
        <w:ind w:left="179" w:right="14"/>
        <w:rPr>
          <w:sz w:val="24"/>
          <w:szCs w:val="24"/>
        </w:rPr>
      </w:pPr>
      <w:r w:rsidRPr="003B03B4">
        <w:rPr>
          <w:noProof/>
          <w:sz w:val="24"/>
          <w:szCs w:val="24"/>
        </w:rPr>
        <w:drawing>
          <wp:inline distT="0" distB="0" distL="0" distR="0" wp14:anchorId="771DD9F4" wp14:editId="4F3F5F66">
            <wp:extent cx="25400" cy="38100"/>
            <wp:effectExtent l="0" t="0" r="0" b="0"/>
            <wp:docPr id="2737" name="Picture 2737"/>
            <wp:cNvGraphicFramePr/>
            <a:graphic xmlns:a="http://schemas.openxmlformats.org/drawingml/2006/main">
              <a:graphicData uri="http://schemas.openxmlformats.org/drawingml/2006/picture">
                <pic:pic xmlns:pic="http://schemas.openxmlformats.org/drawingml/2006/picture">
                  <pic:nvPicPr>
                    <pic:cNvPr id="2737" name="Picture 273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Ensuring that children grow up in circumstances consistent with the provision of safe and effective care </w:t>
      </w:r>
      <w:r w:rsidRPr="003B03B4">
        <w:rPr>
          <w:noProof/>
          <w:sz w:val="24"/>
          <w:szCs w:val="24"/>
        </w:rPr>
        <w:drawing>
          <wp:inline distT="0" distB="0" distL="0" distR="0" wp14:anchorId="4D3BAC56" wp14:editId="054F48BF">
            <wp:extent cx="25400" cy="38100"/>
            <wp:effectExtent l="0" t="0" r="0" b="0"/>
            <wp:docPr id="2742" name="Picture 2742"/>
            <wp:cNvGraphicFramePr/>
            <a:graphic xmlns:a="http://schemas.openxmlformats.org/drawingml/2006/main">
              <a:graphicData uri="http://schemas.openxmlformats.org/drawingml/2006/picture">
                <pic:pic xmlns:pic="http://schemas.openxmlformats.org/drawingml/2006/picture">
                  <pic:nvPicPr>
                    <pic:cNvPr id="2742" name="Picture 274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Taking action to enable all children to have the best outcomes </w:t>
      </w:r>
    </w:p>
    <w:p w14:paraId="12F6AE16" w14:textId="77777777" w:rsidR="00544695" w:rsidRPr="003B03B4" w:rsidRDefault="004B3D3C">
      <w:pPr>
        <w:ind w:left="-5" w:right="14"/>
        <w:rPr>
          <w:sz w:val="24"/>
          <w:szCs w:val="24"/>
        </w:rPr>
      </w:pPr>
      <w:r w:rsidRPr="003B03B4">
        <w:rPr>
          <w:b/>
          <w:sz w:val="24"/>
          <w:szCs w:val="24"/>
        </w:rPr>
        <w:t>Child protection</w:t>
      </w:r>
      <w:r w:rsidRPr="003B03B4">
        <w:rPr>
          <w:sz w:val="24"/>
          <w:szCs w:val="24"/>
        </w:rPr>
        <w:t xml:space="preserve"> is part of this definition and refers to activities undertaken to prevent children suffering, or being likely to suffer, significant harm.  </w:t>
      </w:r>
    </w:p>
    <w:p w14:paraId="1C814847" w14:textId="77777777" w:rsidR="00544695" w:rsidRPr="003B03B4" w:rsidRDefault="004B3D3C">
      <w:pPr>
        <w:ind w:left="-5" w:right="14"/>
        <w:rPr>
          <w:sz w:val="24"/>
          <w:szCs w:val="24"/>
        </w:rPr>
      </w:pPr>
      <w:r w:rsidRPr="003B03B4">
        <w:rPr>
          <w:b/>
          <w:sz w:val="24"/>
          <w:szCs w:val="24"/>
        </w:rPr>
        <w:t>Abuse</w:t>
      </w:r>
      <w:r w:rsidRPr="003B03B4">
        <w:rPr>
          <w:sz w:val="24"/>
          <w:szCs w:val="24"/>
        </w:rPr>
        <w:t xml:space="preserve"> is a form of maltreatment of a </w:t>
      </w:r>
      <w:proofErr w:type="gramStart"/>
      <w:r w:rsidRPr="003B03B4">
        <w:rPr>
          <w:sz w:val="24"/>
          <w:szCs w:val="24"/>
        </w:rPr>
        <w:t>child, and</w:t>
      </w:r>
      <w:proofErr w:type="gramEnd"/>
      <w:r w:rsidRPr="003B03B4">
        <w:rPr>
          <w:sz w:val="24"/>
          <w:szCs w:val="24"/>
        </w:rPr>
        <w:t xml:space="preserve"> may involve inflicting harm or failing to act to prevent harm. Appendix 1 explains the different types of abuse. </w:t>
      </w:r>
    </w:p>
    <w:p w14:paraId="26BE8DCF" w14:textId="77777777" w:rsidR="00544695" w:rsidRPr="003B03B4" w:rsidRDefault="004B3D3C">
      <w:pPr>
        <w:spacing w:after="116" w:line="246" w:lineRule="auto"/>
        <w:ind w:left="-5" w:right="254"/>
        <w:jc w:val="both"/>
        <w:rPr>
          <w:sz w:val="24"/>
          <w:szCs w:val="24"/>
        </w:rPr>
      </w:pPr>
      <w:r w:rsidRPr="003B03B4">
        <w:rPr>
          <w:b/>
          <w:sz w:val="24"/>
          <w:szCs w:val="24"/>
        </w:rPr>
        <w:t xml:space="preserve">Neglect </w:t>
      </w:r>
      <w:r w:rsidRPr="003B03B4">
        <w:rPr>
          <w:sz w:val="24"/>
          <w:szCs w:val="24"/>
        </w:rPr>
        <w:t xml:space="preserve">is a form of abuse and is the persistent failure to meet a child’s basic physical and/or psychological needs, likely to result in the serious impairment of the child’s health or development. Appendix 1 defines neglect in more detail. </w:t>
      </w:r>
    </w:p>
    <w:p w14:paraId="7752F2A5" w14:textId="77777777" w:rsidR="00544695" w:rsidRPr="003B03B4" w:rsidRDefault="004B3D3C">
      <w:pPr>
        <w:ind w:left="-5" w:right="14"/>
        <w:rPr>
          <w:sz w:val="24"/>
          <w:szCs w:val="24"/>
        </w:rPr>
      </w:pPr>
      <w:r w:rsidRPr="003B03B4">
        <w:rPr>
          <w:b/>
          <w:sz w:val="24"/>
          <w:szCs w:val="24"/>
        </w:rPr>
        <w:t xml:space="preserve">Sharing of nudes and semi-nudes </w:t>
      </w:r>
      <w:r w:rsidRPr="003B03B4">
        <w:rPr>
          <w:sz w:val="24"/>
          <w:szCs w:val="24"/>
        </w:rPr>
        <w:t xml:space="preserve">(also known as sexting or youth produced sexual imagery) is where children share nude or semi-nude images, videos or live streams. </w:t>
      </w:r>
    </w:p>
    <w:p w14:paraId="4433A9D7" w14:textId="77777777" w:rsidR="00544695" w:rsidRPr="003B03B4" w:rsidRDefault="004B3D3C">
      <w:pPr>
        <w:ind w:left="-5" w:right="14"/>
        <w:rPr>
          <w:sz w:val="24"/>
          <w:szCs w:val="24"/>
        </w:rPr>
      </w:pPr>
      <w:r w:rsidRPr="003B03B4">
        <w:rPr>
          <w:b/>
          <w:sz w:val="24"/>
          <w:szCs w:val="24"/>
        </w:rPr>
        <w:t>Children</w:t>
      </w:r>
      <w:r w:rsidRPr="003B03B4">
        <w:rPr>
          <w:sz w:val="24"/>
          <w:szCs w:val="24"/>
        </w:rPr>
        <w:t xml:space="preserve"> includes everyone under the age of 18.  </w:t>
      </w:r>
    </w:p>
    <w:p w14:paraId="0D07675D" w14:textId="77777777" w:rsidR="00544695" w:rsidRPr="003B03B4" w:rsidRDefault="004B3D3C">
      <w:pPr>
        <w:ind w:left="-5" w:right="14"/>
        <w:rPr>
          <w:sz w:val="24"/>
          <w:szCs w:val="24"/>
        </w:rPr>
      </w:pPr>
      <w:r w:rsidRPr="003B03B4">
        <w:rPr>
          <w:sz w:val="24"/>
          <w:szCs w:val="24"/>
        </w:rPr>
        <w:lastRenderedPageBreak/>
        <w:t xml:space="preserve">The following 3 </w:t>
      </w:r>
      <w:r w:rsidRPr="003B03B4">
        <w:rPr>
          <w:b/>
          <w:sz w:val="24"/>
          <w:szCs w:val="24"/>
        </w:rPr>
        <w:t>safeguarding partners</w:t>
      </w:r>
      <w:r w:rsidRPr="003B03B4">
        <w:rPr>
          <w:sz w:val="24"/>
          <w:szCs w:val="24"/>
        </w:rPr>
        <w:t xml:space="preserve"> are identified in Keeping Children Safe in Education (and defined in the Children Act 2004, as amended by chapter 2 of the Children and Social Work Act 2017). They will </w:t>
      </w:r>
      <w:proofErr w:type="gramStart"/>
      <w:r w:rsidRPr="003B03B4">
        <w:rPr>
          <w:sz w:val="24"/>
          <w:szCs w:val="24"/>
        </w:rPr>
        <w:t>make arrangements</w:t>
      </w:r>
      <w:proofErr w:type="gramEnd"/>
      <w:r w:rsidRPr="003B03B4">
        <w:rPr>
          <w:sz w:val="24"/>
          <w:szCs w:val="24"/>
        </w:rPr>
        <w:t xml:space="preserve"> to work together to safeguard and promote the welfare of local children, including identifying and responding to their needs:   </w:t>
      </w:r>
    </w:p>
    <w:p w14:paraId="70150E7C" w14:textId="33D675F0" w:rsidR="00544695" w:rsidRPr="003B03B4" w:rsidRDefault="004B3D3C" w:rsidP="003B03B4">
      <w:pPr>
        <w:pStyle w:val="ListParagraph"/>
        <w:numPr>
          <w:ilvl w:val="0"/>
          <w:numId w:val="34"/>
        </w:numPr>
        <w:ind w:right="14"/>
        <w:rPr>
          <w:sz w:val="24"/>
          <w:szCs w:val="24"/>
        </w:rPr>
      </w:pPr>
      <w:r w:rsidRPr="003B03B4">
        <w:rPr>
          <w:sz w:val="24"/>
          <w:szCs w:val="24"/>
        </w:rPr>
        <w:t xml:space="preserve">The local authority (LA) </w:t>
      </w:r>
    </w:p>
    <w:p w14:paraId="72D9919F" w14:textId="0AC128AE" w:rsidR="00544695" w:rsidRPr="003B03B4" w:rsidRDefault="003B03B4" w:rsidP="003B03B4">
      <w:pPr>
        <w:pStyle w:val="ListParagraph"/>
        <w:numPr>
          <w:ilvl w:val="0"/>
          <w:numId w:val="34"/>
        </w:numPr>
        <w:ind w:right="14"/>
        <w:rPr>
          <w:sz w:val="24"/>
          <w:szCs w:val="24"/>
        </w:rPr>
      </w:pPr>
      <w:r>
        <w:rPr>
          <w:sz w:val="24"/>
          <w:szCs w:val="24"/>
        </w:rPr>
        <w:t>Integrated care boards (previously known as clinical commissioning groups) for an area withing the LA</w:t>
      </w:r>
      <w:r w:rsidR="004B3D3C" w:rsidRPr="003B03B4">
        <w:rPr>
          <w:sz w:val="24"/>
          <w:szCs w:val="24"/>
        </w:rPr>
        <w:t xml:space="preserve"> </w:t>
      </w:r>
    </w:p>
    <w:p w14:paraId="1FB4743B" w14:textId="1069545F" w:rsidR="00544695" w:rsidRPr="003B03B4" w:rsidRDefault="003B03B4" w:rsidP="003B03B4">
      <w:pPr>
        <w:pStyle w:val="ListParagraph"/>
        <w:numPr>
          <w:ilvl w:val="0"/>
          <w:numId w:val="34"/>
        </w:numPr>
        <w:ind w:right="14"/>
        <w:rPr>
          <w:sz w:val="24"/>
          <w:szCs w:val="24"/>
        </w:rPr>
      </w:pPr>
      <w:r>
        <w:rPr>
          <w:sz w:val="24"/>
          <w:szCs w:val="24"/>
        </w:rPr>
        <w:t>T</w:t>
      </w:r>
      <w:r w:rsidR="004B3D3C" w:rsidRPr="003B03B4">
        <w:rPr>
          <w:sz w:val="24"/>
          <w:szCs w:val="24"/>
        </w:rPr>
        <w:t xml:space="preserve">he chief officer of police for a police area in the LA area </w:t>
      </w:r>
    </w:p>
    <w:p w14:paraId="68DBAB76" w14:textId="77777777" w:rsidR="00544695" w:rsidRPr="003B03B4" w:rsidRDefault="004B3D3C">
      <w:pPr>
        <w:ind w:left="-5" w:right="14"/>
        <w:rPr>
          <w:sz w:val="24"/>
          <w:szCs w:val="24"/>
        </w:rPr>
      </w:pPr>
      <w:r w:rsidRPr="003B03B4">
        <w:rPr>
          <w:b/>
          <w:sz w:val="24"/>
          <w:szCs w:val="24"/>
        </w:rPr>
        <w:t xml:space="preserve">Victim </w:t>
      </w:r>
      <w:r w:rsidRPr="003B03B4">
        <w:rPr>
          <w:sz w:val="24"/>
          <w:szCs w:val="24"/>
        </w:rPr>
        <w:t xml:space="preserve">is a widely understood and recognised term, but we understand that not everyone who has been subjected to abuse considers themselves a </w:t>
      </w:r>
      <w:proofErr w:type="gramStart"/>
      <w:r w:rsidRPr="003B03B4">
        <w:rPr>
          <w:sz w:val="24"/>
          <w:szCs w:val="24"/>
        </w:rPr>
        <w:t>victim, or</w:t>
      </w:r>
      <w:proofErr w:type="gramEnd"/>
      <w:r w:rsidRPr="003B03B4">
        <w:rPr>
          <w:sz w:val="24"/>
          <w:szCs w:val="24"/>
        </w:rPr>
        <w:t xml:space="preserve"> would want to be described that way. When managing an incident, we will be prepared to use any term that the child involved feels most comfortable with. </w:t>
      </w:r>
    </w:p>
    <w:p w14:paraId="4E4DB844" w14:textId="72DBB81D" w:rsidR="00544695" w:rsidRPr="003B03B4" w:rsidRDefault="004B3D3C">
      <w:pPr>
        <w:ind w:left="-5" w:right="14"/>
        <w:rPr>
          <w:sz w:val="24"/>
          <w:szCs w:val="24"/>
        </w:rPr>
      </w:pPr>
      <w:r w:rsidRPr="003B03B4">
        <w:rPr>
          <w:b/>
          <w:sz w:val="24"/>
          <w:szCs w:val="24"/>
        </w:rPr>
        <w:t xml:space="preserve">Alleged perpetrator(s) </w:t>
      </w:r>
      <w:r w:rsidRPr="003B03B4">
        <w:rPr>
          <w:sz w:val="24"/>
          <w:szCs w:val="24"/>
        </w:rPr>
        <w:t xml:space="preserve">and </w:t>
      </w:r>
      <w:r w:rsidRPr="003B03B4">
        <w:rPr>
          <w:b/>
          <w:sz w:val="24"/>
          <w:szCs w:val="24"/>
        </w:rPr>
        <w:t>perpetrator(s)</w:t>
      </w:r>
      <w:r w:rsidRPr="003B03B4">
        <w:rPr>
          <w:sz w:val="24"/>
          <w:szCs w:val="24"/>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w:t>
      </w:r>
      <w:r w:rsidR="00880497" w:rsidRPr="003B03B4">
        <w:rPr>
          <w:sz w:val="24"/>
          <w:szCs w:val="24"/>
        </w:rPr>
        <w:t xml:space="preserve"> </w:t>
      </w:r>
      <w:r w:rsidRPr="003B03B4">
        <w:rPr>
          <w:sz w:val="24"/>
          <w:szCs w:val="24"/>
        </w:rPr>
        <w:t xml:space="preserve">case basis.   </w:t>
      </w:r>
    </w:p>
    <w:p w14:paraId="7310B964" w14:textId="77777777" w:rsidR="00656CC6" w:rsidRPr="003B03B4" w:rsidRDefault="00656CC6" w:rsidP="00A17623">
      <w:pPr>
        <w:ind w:left="0" w:right="14" w:firstLine="0"/>
        <w:rPr>
          <w:sz w:val="24"/>
          <w:szCs w:val="24"/>
        </w:rPr>
      </w:pPr>
    </w:p>
    <w:p w14:paraId="16A2DFD9" w14:textId="77777777" w:rsidR="00544695" w:rsidRPr="003B03B4" w:rsidRDefault="004B3D3C">
      <w:pPr>
        <w:spacing w:after="177" w:line="259" w:lineRule="auto"/>
        <w:ind w:left="0" w:right="0" w:firstLine="0"/>
        <w:rPr>
          <w:sz w:val="24"/>
          <w:szCs w:val="24"/>
        </w:rPr>
      </w:pPr>
      <w:r w:rsidRPr="003B03B4">
        <w:rPr>
          <w:sz w:val="24"/>
          <w:szCs w:val="24"/>
        </w:rPr>
        <w:t xml:space="preserve"> </w:t>
      </w:r>
    </w:p>
    <w:p w14:paraId="017244D4" w14:textId="77777777" w:rsidR="00544695" w:rsidRPr="003B03B4" w:rsidRDefault="004B3D3C">
      <w:pPr>
        <w:pStyle w:val="Heading1"/>
        <w:ind w:left="-5"/>
        <w:rPr>
          <w:sz w:val="24"/>
          <w:szCs w:val="24"/>
        </w:rPr>
      </w:pPr>
      <w:r w:rsidRPr="003B03B4">
        <w:rPr>
          <w:sz w:val="24"/>
          <w:szCs w:val="24"/>
        </w:rPr>
        <w:t xml:space="preserve">4. Equality statement </w:t>
      </w:r>
    </w:p>
    <w:p w14:paraId="17C726F3" w14:textId="33B5188B" w:rsidR="00544695" w:rsidRPr="003B03B4" w:rsidRDefault="004B3D3C">
      <w:pPr>
        <w:ind w:left="-5" w:right="14"/>
        <w:rPr>
          <w:sz w:val="24"/>
          <w:szCs w:val="24"/>
        </w:rPr>
      </w:pPr>
      <w:r w:rsidRPr="003B03B4">
        <w:rPr>
          <w:sz w:val="24"/>
          <w:szCs w:val="24"/>
        </w:rPr>
        <w:t xml:space="preserve">Some children have an increased risk of abuse, </w:t>
      </w:r>
      <w:r w:rsidR="00656CC6" w:rsidRPr="003B03B4">
        <w:rPr>
          <w:sz w:val="24"/>
          <w:szCs w:val="24"/>
        </w:rPr>
        <w:t xml:space="preserve">both online and offline, </w:t>
      </w:r>
      <w:r w:rsidRPr="003B03B4">
        <w:rPr>
          <w:sz w:val="24"/>
          <w:szCs w:val="24"/>
        </w:rPr>
        <w:t xml:space="preserve">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 </w:t>
      </w:r>
    </w:p>
    <w:p w14:paraId="4E2DF904" w14:textId="77777777" w:rsidR="00544695" w:rsidRPr="003B03B4" w:rsidRDefault="004B3D3C">
      <w:pPr>
        <w:ind w:left="-5" w:right="14"/>
        <w:rPr>
          <w:sz w:val="24"/>
          <w:szCs w:val="24"/>
        </w:rPr>
      </w:pPr>
      <w:r w:rsidRPr="003B03B4">
        <w:rPr>
          <w:sz w:val="24"/>
          <w:szCs w:val="24"/>
        </w:rPr>
        <w:t xml:space="preserve">We give special consideration to children who: </w:t>
      </w:r>
    </w:p>
    <w:p w14:paraId="20725899" w14:textId="3D6E4543" w:rsidR="003B03B4" w:rsidRDefault="004B3D3C" w:rsidP="003B03B4">
      <w:pPr>
        <w:pStyle w:val="ListParagraph"/>
        <w:numPr>
          <w:ilvl w:val="0"/>
          <w:numId w:val="33"/>
        </w:numPr>
        <w:spacing w:after="0" w:line="367" w:lineRule="auto"/>
        <w:ind w:right="1125"/>
        <w:rPr>
          <w:sz w:val="24"/>
          <w:szCs w:val="24"/>
        </w:rPr>
      </w:pPr>
      <w:r w:rsidRPr="003B03B4">
        <w:rPr>
          <w:sz w:val="24"/>
          <w:szCs w:val="24"/>
        </w:rPr>
        <w:t xml:space="preserve">Have special educational needs (SEN) or disabilities or health conditions (see section 10) </w:t>
      </w:r>
    </w:p>
    <w:p w14:paraId="54B6F165" w14:textId="6CF22495" w:rsidR="00544695" w:rsidRPr="003B03B4" w:rsidRDefault="004B3D3C" w:rsidP="003B03B4">
      <w:pPr>
        <w:pStyle w:val="ListParagraph"/>
        <w:numPr>
          <w:ilvl w:val="0"/>
          <w:numId w:val="33"/>
        </w:numPr>
        <w:spacing w:after="0" w:line="367" w:lineRule="auto"/>
        <w:ind w:right="1125"/>
        <w:rPr>
          <w:sz w:val="24"/>
          <w:szCs w:val="24"/>
        </w:rPr>
      </w:pPr>
      <w:r w:rsidRPr="003B03B4">
        <w:rPr>
          <w:sz w:val="24"/>
          <w:szCs w:val="24"/>
        </w:rPr>
        <w:t xml:space="preserve">Are young carers </w:t>
      </w:r>
    </w:p>
    <w:p w14:paraId="0957973F" w14:textId="0DA74C93" w:rsidR="00544695" w:rsidRDefault="004B3D3C" w:rsidP="003B03B4">
      <w:pPr>
        <w:pStyle w:val="ListParagraph"/>
        <w:numPr>
          <w:ilvl w:val="0"/>
          <w:numId w:val="33"/>
        </w:numPr>
        <w:ind w:right="14"/>
        <w:rPr>
          <w:sz w:val="24"/>
          <w:szCs w:val="24"/>
        </w:rPr>
      </w:pPr>
      <w:r w:rsidRPr="003B03B4">
        <w:rPr>
          <w:sz w:val="24"/>
          <w:szCs w:val="24"/>
        </w:rPr>
        <w:t xml:space="preserve">May </w:t>
      </w:r>
      <w:proofErr w:type="gramStart"/>
      <w:r w:rsidRPr="003B03B4">
        <w:rPr>
          <w:sz w:val="24"/>
          <w:szCs w:val="24"/>
        </w:rPr>
        <w:t>experience</w:t>
      </w:r>
      <w:proofErr w:type="gramEnd"/>
      <w:r w:rsidRPr="003B03B4">
        <w:rPr>
          <w:sz w:val="24"/>
          <w:szCs w:val="24"/>
        </w:rPr>
        <w:t xml:space="preserve"> discrimination due to their race, ethnicity, religion, gender identification or sexuality  </w:t>
      </w:r>
    </w:p>
    <w:p w14:paraId="75CD9959" w14:textId="77777777" w:rsidR="003B03B4" w:rsidRPr="003B03B4" w:rsidRDefault="003B03B4" w:rsidP="003B03B4">
      <w:pPr>
        <w:pStyle w:val="ListParagraph"/>
        <w:ind w:right="14" w:firstLine="0"/>
        <w:rPr>
          <w:sz w:val="24"/>
          <w:szCs w:val="24"/>
        </w:rPr>
      </w:pPr>
    </w:p>
    <w:p w14:paraId="0052006A" w14:textId="0D68ECB7" w:rsidR="00544695" w:rsidRPr="003B03B4" w:rsidRDefault="004B3D3C" w:rsidP="003B03B4">
      <w:pPr>
        <w:pStyle w:val="ListParagraph"/>
        <w:numPr>
          <w:ilvl w:val="0"/>
          <w:numId w:val="33"/>
        </w:numPr>
        <w:ind w:right="14"/>
        <w:rPr>
          <w:sz w:val="24"/>
          <w:szCs w:val="24"/>
        </w:rPr>
      </w:pPr>
      <w:r w:rsidRPr="003B03B4">
        <w:rPr>
          <w:sz w:val="24"/>
          <w:szCs w:val="24"/>
        </w:rPr>
        <w:t xml:space="preserve">Have English as an additional language </w:t>
      </w:r>
    </w:p>
    <w:p w14:paraId="64E6A2A5" w14:textId="0666FF19" w:rsidR="00544695" w:rsidRPr="003B03B4" w:rsidRDefault="004B3D3C" w:rsidP="003B03B4">
      <w:pPr>
        <w:pStyle w:val="ListParagraph"/>
        <w:numPr>
          <w:ilvl w:val="0"/>
          <w:numId w:val="33"/>
        </w:numPr>
        <w:ind w:right="14"/>
        <w:rPr>
          <w:sz w:val="24"/>
          <w:szCs w:val="24"/>
        </w:rPr>
      </w:pPr>
      <w:r w:rsidRPr="003B03B4">
        <w:rPr>
          <w:sz w:val="24"/>
          <w:szCs w:val="24"/>
        </w:rPr>
        <w:t xml:space="preserve">Are known to be living in difficult situations – for example, temporary accommodation or where there are issues such as substance abuse or domestic violence  </w:t>
      </w:r>
    </w:p>
    <w:p w14:paraId="7EFA805C" w14:textId="387A0C50" w:rsidR="00544695" w:rsidRPr="003B03B4" w:rsidRDefault="004B3D3C" w:rsidP="003B03B4">
      <w:pPr>
        <w:pStyle w:val="ListParagraph"/>
        <w:numPr>
          <w:ilvl w:val="0"/>
          <w:numId w:val="33"/>
        </w:numPr>
        <w:ind w:right="14"/>
        <w:rPr>
          <w:sz w:val="24"/>
          <w:szCs w:val="24"/>
        </w:rPr>
      </w:pPr>
      <w:r w:rsidRPr="003B03B4">
        <w:rPr>
          <w:sz w:val="24"/>
          <w:szCs w:val="24"/>
        </w:rPr>
        <w:t xml:space="preserve">Are at risk of FGM, sexual exploitation, forced marriage, or radicalisation </w:t>
      </w:r>
    </w:p>
    <w:p w14:paraId="6B1B51A4" w14:textId="3D371D2C" w:rsidR="00544695" w:rsidRPr="003B03B4" w:rsidRDefault="004B3D3C" w:rsidP="003B03B4">
      <w:pPr>
        <w:pStyle w:val="ListParagraph"/>
        <w:numPr>
          <w:ilvl w:val="0"/>
          <w:numId w:val="33"/>
        </w:numPr>
        <w:spacing w:after="146"/>
        <w:ind w:right="14"/>
        <w:rPr>
          <w:sz w:val="24"/>
          <w:szCs w:val="24"/>
        </w:rPr>
      </w:pPr>
      <w:r w:rsidRPr="003B03B4">
        <w:rPr>
          <w:sz w:val="24"/>
          <w:szCs w:val="24"/>
        </w:rPr>
        <w:t xml:space="preserve">Are asylum seekers </w:t>
      </w:r>
    </w:p>
    <w:p w14:paraId="1217E31D" w14:textId="28C569D6" w:rsidR="00544695" w:rsidRPr="003B03B4" w:rsidRDefault="004B3D3C" w:rsidP="003B03B4">
      <w:pPr>
        <w:pStyle w:val="ListParagraph"/>
        <w:numPr>
          <w:ilvl w:val="0"/>
          <w:numId w:val="33"/>
        </w:numPr>
        <w:ind w:right="14"/>
        <w:rPr>
          <w:sz w:val="24"/>
          <w:szCs w:val="24"/>
        </w:rPr>
      </w:pPr>
      <w:r w:rsidRPr="003B03B4">
        <w:rPr>
          <w:sz w:val="24"/>
          <w:szCs w:val="24"/>
        </w:rPr>
        <w:t xml:space="preserve">Are at risk due to either their own or a family member’s mental health needs  </w:t>
      </w:r>
    </w:p>
    <w:p w14:paraId="39707D9E" w14:textId="5694E296" w:rsidR="00544695" w:rsidRPr="003B03B4" w:rsidRDefault="004B3D3C" w:rsidP="003B03B4">
      <w:pPr>
        <w:pStyle w:val="ListParagraph"/>
        <w:numPr>
          <w:ilvl w:val="0"/>
          <w:numId w:val="33"/>
        </w:numPr>
        <w:ind w:right="14"/>
        <w:rPr>
          <w:sz w:val="24"/>
          <w:szCs w:val="24"/>
        </w:rPr>
      </w:pPr>
      <w:r w:rsidRPr="003B03B4">
        <w:rPr>
          <w:sz w:val="24"/>
          <w:szCs w:val="24"/>
        </w:rPr>
        <w:t xml:space="preserve">Are looked after or previously looked after (see section 12) </w:t>
      </w:r>
    </w:p>
    <w:p w14:paraId="2B8FE513" w14:textId="7A4F7DAA" w:rsidR="00544695" w:rsidRPr="003B03B4" w:rsidRDefault="004B3D3C" w:rsidP="003B03B4">
      <w:pPr>
        <w:pStyle w:val="ListParagraph"/>
        <w:numPr>
          <w:ilvl w:val="0"/>
          <w:numId w:val="33"/>
        </w:numPr>
        <w:ind w:right="14"/>
        <w:rPr>
          <w:sz w:val="24"/>
          <w:szCs w:val="24"/>
        </w:rPr>
      </w:pPr>
      <w:r w:rsidRPr="003B03B4">
        <w:rPr>
          <w:sz w:val="24"/>
          <w:szCs w:val="24"/>
        </w:rPr>
        <w:t xml:space="preserve">Are missing from education </w:t>
      </w:r>
      <w:r w:rsidR="00656CC6" w:rsidRPr="003B03B4">
        <w:rPr>
          <w:sz w:val="24"/>
          <w:szCs w:val="24"/>
        </w:rPr>
        <w:t>or absent from education for prolonged periods and/or repeat occasions</w:t>
      </w:r>
    </w:p>
    <w:p w14:paraId="4A53D91A" w14:textId="6FFB9C5E" w:rsidR="00544695" w:rsidRPr="003B03B4" w:rsidRDefault="003B03B4" w:rsidP="003B03B4">
      <w:pPr>
        <w:pStyle w:val="ListParagraph"/>
        <w:numPr>
          <w:ilvl w:val="0"/>
          <w:numId w:val="33"/>
        </w:numPr>
        <w:ind w:right="14"/>
        <w:jc w:val="both"/>
        <w:rPr>
          <w:sz w:val="24"/>
          <w:szCs w:val="24"/>
        </w:rPr>
      </w:pPr>
      <w:r>
        <w:rPr>
          <w:sz w:val="24"/>
          <w:szCs w:val="24"/>
        </w:rPr>
        <w:t>Whos</w:t>
      </w:r>
      <w:r w:rsidR="004B3D3C" w:rsidRPr="003B03B4">
        <w:rPr>
          <w:sz w:val="24"/>
          <w:szCs w:val="24"/>
        </w:rPr>
        <w:t xml:space="preserve">e parent/carer has expressed an intention to remove them from school to be home educated </w:t>
      </w:r>
    </w:p>
    <w:p w14:paraId="0DBC9410" w14:textId="49275783" w:rsidR="00544695" w:rsidRPr="003B03B4" w:rsidRDefault="00544695" w:rsidP="003B03B4">
      <w:pPr>
        <w:spacing w:after="177" w:line="259" w:lineRule="auto"/>
        <w:ind w:left="0" w:right="0" w:firstLine="69"/>
        <w:rPr>
          <w:sz w:val="24"/>
          <w:szCs w:val="24"/>
        </w:rPr>
      </w:pPr>
    </w:p>
    <w:p w14:paraId="1688E695" w14:textId="77777777" w:rsidR="00544695" w:rsidRPr="003B03B4" w:rsidRDefault="004B3D3C">
      <w:pPr>
        <w:pStyle w:val="Heading1"/>
        <w:ind w:left="-5"/>
        <w:rPr>
          <w:sz w:val="24"/>
          <w:szCs w:val="24"/>
        </w:rPr>
      </w:pPr>
      <w:r w:rsidRPr="003B03B4">
        <w:rPr>
          <w:sz w:val="24"/>
          <w:szCs w:val="24"/>
        </w:rPr>
        <w:t xml:space="preserve">5. Roles and responsibilities </w:t>
      </w:r>
    </w:p>
    <w:p w14:paraId="1D02A185" w14:textId="255EC969" w:rsidR="00544695" w:rsidRPr="003B03B4" w:rsidRDefault="004B3D3C">
      <w:pPr>
        <w:spacing w:after="116" w:line="246" w:lineRule="auto"/>
        <w:ind w:left="-5" w:right="172"/>
        <w:jc w:val="both"/>
        <w:rPr>
          <w:sz w:val="24"/>
          <w:szCs w:val="24"/>
        </w:rPr>
      </w:pPr>
      <w:r w:rsidRPr="003B03B4">
        <w:rPr>
          <w:sz w:val="24"/>
          <w:szCs w:val="24"/>
        </w:rPr>
        <w:t xml:space="preserve">Safeguarding and child protection is </w:t>
      </w:r>
      <w:r w:rsidRPr="003B03B4">
        <w:rPr>
          <w:b/>
          <w:sz w:val="24"/>
          <w:szCs w:val="24"/>
        </w:rPr>
        <w:t xml:space="preserve">everyone’s </w:t>
      </w:r>
      <w:r w:rsidRPr="003B03B4">
        <w:rPr>
          <w:sz w:val="24"/>
          <w:szCs w:val="24"/>
        </w:rPr>
        <w:t xml:space="preserve">responsibility. This policy applies to all staff and is consistent with the procedures of the 3 safeguarding partners. </w:t>
      </w:r>
    </w:p>
    <w:p w14:paraId="4A0BECF1" w14:textId="40617658" w:rsidR="00544695" w:rsidRPr="003B03B4" w:rsidRDefault="004B3D3C" w:rsidP="00A17623">
      <w:pPr>
        <w:spacing w:after="0" w:line="455" w:lineRule="auto"/>
        <w:ind w:right="93"/>
        <w:rPr>
          <w:sz w:val="24"/>
          <w:szCs w:val="24"/>
        </w:rPr>
      </w:pPr>
      <w:r w:rsidRPr="003B03B4">
        <w:rPr>
          <w:b/>
          <w:color w:val="12263F"/>
          <w:sz w:val="24"/>
          <w:szCs w:val="24"/>
        </w:rPr>
        <w:t xml:space="preserve">5.1 All staff </w:t>
      </w:r>
    </w:p>
    <w:p w14:paraId="468DBD48" w14:textId="77777777" w:rsidR="00544695" w:rsidRPr="003B03B4" w:rsidRDefault="004B3D3C">
      <w:pPr>
        <w:ind w:left="-5" w:right="14"/>
        <w:rPr>
          <w:sz w:val="24"/>
          <w:szCs w:val="24"/>
        </w:rPr>
      </w:pPr>
      <w:r w:rsidRPr="003B03B4">
        <w:rPr>
          <w:sz w:val="24"/>
          <w:szCs w:val="24"/>
        </w:rPr>
        <w:t xml:space="preserve">All staff will: </w:t>
      </w:r>
    </w:p>
    <w:p w14:paraId="0071D3F6" w14:textId="2E0F17F9" w:rsidR="00544695" w:rsidRPr="003B03B4" w:rsidRDefault="004B3D3C" w:rsidP="00F357EF">
      <w:pPr>
        <w:ind w:left="340" w:right="14" w:hanging="171"/>
        <w:rPr>
          <w:sz w:val="24"/>
          <w:szCs w:val="24"/>
        </w:rPr>
      </w:pPr>
      <w:r w:rsidRPr="003B03B4">
        <w:rPr>
          <w:noProof/>
          <w:sz w:val="24"/>
          <w:szCs w:val="24"/>
        </w:rPr>
        <w:drawing>
          <wp:inline distT="0" distB="0" distL="0" distR="0" wp14:anchorId="4F3C50CF" wp14:editId="57F4E24D">
            <wp:extent cx="25400" cy="38100"/>
            <wp:effectExtent l="0" t="0" r="0" b="0"/>
            <wp:docPr id="3118" name="Picture 3118"/>
            <wp:cNvGraphicFramePr/>
            <a:graphic xmlns:a="http://schemas.openxmlformats.org/drawingml/2006/main">
              <a:graphicData uri="http://schemas.openxmlformats.org/drawingml/2006/picture">
                <pic:pic xmlns:pic="http://schemas.openxmlformats.org/drawingml/2006/picture">
                  <pic:nvPicPr>
                    <pic:cNvPr id="3118" name="Picture 311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Read and understand part 1 and annex B of the Department for Education’s statutory safeguarding guidance,</w:t>
      </w:r>
      <w:r w:rsidR="00DD7F8F" w:rsidRPr="003B03B4">
        <w:rPr>
          <w:sz w:val="24"/>
          <w:szCs w:val="24"/>
        </w:rPr>
        <w:t xml:space="preserve"> </w:t>
      </w:r>
      <w:hyperlink r:id="rId49" w:history="1">
        <w:r w:rsidR="00DD7F8F" w:rsidRPr="003B03B4">
          <w:rPr>
            <w:rStyle w:val="Hyperlink"/>
            <w:sz w:val="24"/>
            <w:szCs w:val="24"/>
          </w:rPr>
          <w:t>Keeping children safe in education 2023 (publishing.service.gov.uk)</w:t>
        </w:r>
      </w:hyperlink>
      <w:hyperlink r:id="rId50">
        <w:r w:rsidRPr="003B03B4">
          <w:rPr>
            <w:sz w:val="24"/>
            <w:szCs w:val="24"/>
          </w:rPr>
          <w:t>,</w:t>
        </w:r>
      </w:hyperlink>
      <w:r w:rsidRPr="003B03B4">
        <w:rPr>
          <w:sz w:val="24"/>
          <w:szCs w:val="24"/>
        </w:rPr>
        <w:t xml:space="preserve"> and review this guidance at least annually </w:t>
      </w:r>
    </w:p>
    <w:p w14:paraId="29DD3752" w14:textId="77777777" w:rsidR="00544695" w:rsidRPr="003B03B4" w:rsidRDefault="004B3D3C">
      <w:pPr>
        <w:spacing w:after="8"/>
        <w:ind w:left="179" w:right="14"/>
        <w:rPr>
          <w:sz w:val="24"/>
          <w:szCs w:val="24"/>
        </w:rPr>
      </w:pPr>
      <w:r w:rsidRPr="003B03B4">
        <w:rPr>
          <w:noProof/>
          <w:sz w:val="24"/>
          <w:szCs w:val="24"/>
        </w:rPr>
        <w:drawing>
          <wp:inline distT="0" distB="0" distL="0" distR="0" wp14:anchorId="73B770C2" wp14:editId="5F6DA561">
            <wp:extent cx="25400" cy="38100"/>
            <wp:effectExtent l="0" t="0" r="0" b="0"/>
            <wp:docPr id="3144" name="Picture 3144"/>
            <wp:cNvGraphicFramePr/>
            <a:graphic xmlns:a="http://schemas.openxmlformats.org/drawingml/2006/main">
              <a:graphicData uri="http://schemas.openxmlformats.org/drawingml/2006/picture">
                <pic:pic xmlns:pic="http://schemas.openxmlformats.org/drawingml/2006/picture">
                  <pic:nvPicPr>
                    <pic:cNvPr id="3144" name="Picture 314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Reinforce the importance of online safety when communicating with parents. This includes making parents </w:t>
      </w:r>
    </w:p>
    <w:p w14:paraId="26A00C0D" w14:textId="77777777" w:rsidR="00544695" w:rsidRPr="003B03B4" w:rsidRDefault="004B3D3C">
      <w:pPr>
        <w:ind w:left="350" w:right="14"/>
        <w:rPr>
          <w:sz w:val="24"/>
          <w:szCs w:val="24"/>
        </w:rPr>
      </w:pPr>
      <w:r w:rsidRPr="003B03B4">
        <w:rPr>
          <w:sz w:val="24"/>
          <w:szCs w:val="24"/>
        </w:rPr>
        <w:t xml:space="preserve">aware of what we ask children to do online (e.g. sites they need to visit or who they’ll be interacting with online) </w:t>
      </w:r>
    </w:p>
    <w:p w14:paraId="64FB03BC" w14:textId="5297A595" w:rsidR="00544695" w:rsidRPr="003B03B4" w:rsidRDefault="004B3D3C" w:rsidP="00F357EF">
      <w:pPr>
        <w:spacing w:after="0" w:line="365" w:lineRule="auto"/>
        <w:ind w:right="1633"/>
        <w:rPr>
          <w:sz w:val="24"/>
          <w:szCs w:val="24"/>
        </w:rPr>
      </w:pPr>
      <w:r w:rsidRPr="003B03B4">
        <w:rPr>
          <w:sz w:val="24"/>
          <w:szCs w:val="24"/>
        </w:rPr>
        <w:t xml:space="preserve">All staff will be aware of:  </w:t>
      </w:r>
    </w:p>
    <w:p w14:paraId="0CCB1D8D" w14:textId="4C040A14" w:rsidR="00544695" w:rsidRPr="003B03B4" w:rsidRDefault="004B3D3C">
      <w:pPr>
        <w:ind w:left="340" w:right="14" w:hanging="171"/>
        <w:rPr>
          <w:sz w:val="24"/>
          <w:szCs w:val="24"/>
        </w:rPr>
      </w:pPr>
      <w:r w:rsidRPr="003B03B4">
        <w:rPr>
          <w:noProof/>
          <w:sz w:val="24"/>
          <w:szCs w:val="24"/>
        </w:rPr>
        <w:drawing>
          <wp:inline distT="0" distB="0" distL="0" distR="0" wp14:anchorId="074579B8" wp14:editId="0F5B4F7A">
            <wp:extent cx="25400" cy="38100"/>
            <wp:effectExtent l="0" t="0" r="0" b="0"/>
            <wp:docPr id="3161" name="Picture 3161"/>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Our systems which support safeguarding, including this child protection and safeguarding policy, the staff code of conduct,</w:t>
      </w:r>
      <w:r w:rsidRPr="003B03B4">
        <w:rPr>
          <w:color w:val="F15F22"/>
          <w:sz w:val="24"/>
          <w:szCs w:val="24"/>
        </w:rPr>
        <w:t xml:space="preserve"> </w:t>
      </w:r>
      <w:r w:rsidRPr="003B03B4">
        <w:rPr>
          <w:sz w:val="24"/>
          <w:szCs w:val="24"/>
        </w:rPr>
        <w:t>the role and identity</w:t>
      </w:r>
      <w:r w:rsidRPr="003B03B4">
        <w:rPr>
          <w:i/>
          <w:sz w:val="24"/>
          <w:szCs w:val="24"/>
        </w:rPr>
        <w:t xml:space="preserve"> </w:t>
      </w:r>
      <w:r w:rsidRPr="003B03B4">
        <w:rPr>
          <w:sz w:val="24"/>
          <w:szCs w:val="24"/>
        </w:rPr>
        <w:t>of the designated safeguarding lead (DSL) and deputies, the behaviour policy, the safeguarding response to children who go missing from education</w:t>
      </w:r>
      <w:r w:rsidR="004E066C" w:rsidRPr="003B03B4">
        <w:rPr>
          <w:sz w:val="24"/>
          <w:szCs w:val="24"/>
        </w:rPr>
        <w:t xml:space="preserve"> and online safety which includes the expectations, applicable roles and responsibilities in relation to filtering and monitoring.</w:t>
      </w:r>
    </w:p>
    <w:p w14:paraId="673968B6" w14:textId="77777777" w:rsidR="00544695" w:rsidRPr="003B03B4" w:rsidRDefault="004B3D3C">
      <w:pPr>
        <w:ind w:left="340" w:right="14" w:hanging="171"/>
        <w:rPr>
          <w:sz w:val="24"/>
          <w:szCs w:val="24"/>
        </w:rPr>
      </w:pPr>
      <w:r w:rsidRPr="003B03B4">
        <w:rPr>
          <w:noProof/>
          <w:sz w:val="24"/>
          <w:szCs w:val="24"/>
        </w:rPr>
        <w:drawing>
          <wp:inline distT="0" distB="0" distL="0" distR="0" wp14:anchorId="3D04C7AC" wp14:editId="7B6CEED7">
            <wp:extent cx="25400" cy="38100"/>
            <wp:effectExtent l="0" t="0" r="0" b="0"/>
            <wp:docPr id="3182" name="Picture 3182"/>
            <wp:cNvGraphicFramePr/>
            <a:graphic xmlns:a="http://schemas.openxmlformats.org/drawingml/2006/main">
              <a:graphicData uri="http://schemas.openxmlformats.org/drawingml/2006/picture">
                <pic:pic xmlns:pic="http://schemas.openxmlformats.org/drawingml/2006/picture">
                  <pic:nvPicPr>
                    <pic:cNvPr id="3182" name="Picture 318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2072FAB1" w14:textId="77777777" w:rsidR="00544695" w:rsidRPr="003B03B4" w:rsidRDefault="004B3D3C">
      <w:pPr>
        <w:ind w:left="340" w:right="14" w:hanging="171"/>
        <w:rPr>
          <w:sz w:val="24"/>
          <w:szCs w:val="24"/>
        </w:rPr>
      </w:pPr>
      <w:r w:rsidRPr="003B03B4">
        <w:rPr>
          <w:noProof/>
          <w:sz w:val="24"/>
          <w:szCs w:val="24"/>
        </w:rPr>
        <w:drawing>
          <wp:inline distT="0" distB="0" distL="0" distR="0" wp14:anchorId="1D13BAC0" wp14:editId="18F008FB">
            <wp:extent cx="25400" cy="38100"/>
            <wp:effectExtent l="0" t="0" r="0" b="0"/>
            <wp:docPr id="3194" name="Picture 3194"/>
            <wp:cNvGraphicFramePr/>
            <a:graphic xmlns:a="http://schemas.openxmlformats.org/drawingml/2006/main">
              <a:graphicData uri="http://schemas.openxmlformats.org/drawingml/2006/picture">
                <pic:pic xmlns:pic="http://schemas.openxmlformats.org/drawingml/2006/picture">
                  <pic:nvPicPr>
                    <pic:cNvPr id="3194" name="Picture 319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process for making referrals to local authority children’s social care and for statutory assessments that may follow a referral, including the role they might be expected to play </w:t>
      </w:r>
    </w:p>
    <w:p w14:paraId="76081357" w14:textId="77777777" w:rsidR="00544695" w:rsidRPr="003B03B4" w:rsidRDefault="004B3D3C">
      <w:pPr>
        <w:ind w:left="340" w:right="14" w:hanging="171"/>
        <w:rPr>
          <w:sz w:val="24"/>
          <w:szCs w:val="24"/>
        </w:rPr>
      </w:pPr>
      <w:r w:rsidRPr="003B03B4">
        <w:rPr>
          <w:noProof/>
          <w:sz w:val="24"/>
          <w:szCs w:val="24"/>
        </w:rPr>
        <w:drawing>
          <wp:inline distT="0" distB="0" distL="0" distR="0" wp14:anchorId="4B95459F" wp14:editId="389CC6B2">
            <wp:extent cx="25400" cy="38100"/>
            <wp:effectExtent l="0" t="0" r="0" b="0"/>
            <wp:docPr id="3205" name="Picture 3205"/>
            <wp:cNvGraphicFramePr/>
            <a:graphic xmlns:a="http://schemas.openxmlformats.org/drawingml/2006/main">
              <a:graphicData uri="http://schemas.openxmlformats.org/drawingml/2006/picture">
                <pic:pic xmlns:pic="http://schemas.openxmlformats.org/drawingml/2006/picture">
                  <pic:nvPicPr>
                    <pic:cNvPr id="3205" name="Picture 320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What to do if they identify a safeguarding issue or a child tells them they are being abused or neglected, including specific issues such as FGM, and how to maintain an appropriate level of confidentiality while liaising with relevant professionals  </w:t>
      </w:r>
    </w:p>
    <w:p w14:paraId="2EDAF5E7" w14:textId="456BEDCB" w:rsidR="00544695" w:rsidRPr="003B03B4" w:rsidRDefault="004B3D3C">
      <w:pPr>
        <w:ind w:left="340" w:right="14" w:hanging="171"/>
        <w:rPr>
          <w:sz w:val="24"/>
          <w:szCs w:val="24"/>
        </w:rPr>
      </w:pPr>
      <w:r w:rsidRPr="003B03B4">
        <w:rPr>
          <w:noProof/>
          <w:sz w:val="24"/>
          <w:szCs w:val="24"/>
        </w:rPr>
        <w:drawing>
          <wp:inline distT="0" distB="0" distL="0" distR="0" wp14:anchorId="717F5DA6" wp14:editId="3E3891FB">
            <wp:extent cx="25400" cy="38100"/>
            <wp:effectExtent l="0" t="0" r="0" b="0"/>
            <wp:docPr id="3213" name="Picture 3213"/>
            <wp:cNvGraphicFramePr/>
            <a:graphic xmlns:a="http://schemas.openxmlformats.org/drawingml/2006/main">
              <a:graphicData uri="http://schemas.openxmlformats.org/drawingml/2006/picture">
                <pic:pic xmlns:pic="http://schemas.openxmlformats.org/drawingml/2006/picture">
                  <pic:nvPicPr>
                    <pic:cNvPr id="3213" name="Picture 321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signs of different types of abuse and neglect, as well as specific safeguarding issues, such as child</w:t>
      </w:r>
      <w:r w:rsidR="003B03B4">
        <w:rPr>
          <w:sz w:val="24"/>
          <w:szCs w:val="24"/>
        </w:rPr>
        <w:t xml:space="preserve"> </w:t>
      </w:r>
      <w:r w:rsidRPr="003B03B4">
        <w:rPr>
          <w:sz w:val="24"/>
          <w:szCs w:val="24"/>
        </w:rPr>
        <w:t xml:space="preserve">on-child abuse, child sexual exploitation (CSE), child criminal exploitation (CCE), indicators of being at risk from or involved with serious violent crime, FGM, radicalisation and serious violence (including that linked to county lines)  </w:t>
      </w:r>
    </w:p>
    <w:p w14:paraId="21187E27" w14:textId="77777777" w:rsidR="00544695" w:rsidRPr="003B03B4" w:rsidRDefault="004B3D3C">
      <w:pPr>
        <w:ind w:left="340" w:right="14" w:hanging="171"/>
        <w:rPr>
          <w:sz w:val="24"/>
          <w:szCs w:val="24"/>
        </w:rPr>
      </w:pPr>
      <w:r w:rsidRPr="003B03B4">
        <w:rPr>
          <w:noProof/>
          <w:sz w:val="24"/>
          <w:szCs w:val="24"/>
        </w:rPr>
        <w:drawing>
          <wp:inline distT="0" distB="0" distL="0" distR="0" wp14:anchorId="1B451A96" wp14:editId="45199C26">
            <wp:extent cx="25400" cy="38100"/>
            <wp:effectExtent l="0" t="0" r="0" b="0"/>
            <wp:docPr id="3236" name="Picture 3236"/>
            <wp:cNvGraphicFramePr/>
            <a:graphic xmlns:a="http://schemas.openxmlformats.org/drawingml/2006/main">
              <a:graphicData uri="http://schemas.openxmlformats.org/drawingml/2006/picture">
                <pic:pic xmlns:pic="http://schemas.openxmlformats.org/drawingml/2006/picture">
                  <pic:nvPicPr>
                    <pic:cNvPr id="3236" name="Picture 323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importance of reassuring victims that they are being taken seriously and that they will be supported and kept safe </w:t>
      </w:r>
    </w:p>
    <w:p w14:paraId="43AC72D6" w14:textId="77777777" w:rsidR="00544695" w:rsidRPr="003B03B4" w:rsidRDefault="004B3D3C">
      <w:pPr>
        <w:ind w:left="179" w:right="14"/>
        <w:rPr>
          <w:sz w:val="24"/>
          <w:szCs w:val="24"/>
        </w:rPr>
      </w:pPr>
      <w:r w:rsidRPr="003B03B4">
        <w:rPr>
          <w:noProof/>
          <w:sz w:val="24"/>
          <w:szCs w:val="24"/>
        </w:rPr>
        <w:drawing>
          <wp:inline distT="0" distB="0" distL="0" distR="0" wp14:anchorId="0288255E" wp14:editId="3C0E262B">
            <wp:extent cx="25400" cy="38100"/>
            <wp:effectExtent l="0" t="0" r="0" b="0"/>
            <wp:docPr id="3242" name="Picture 3242"/>
            <wp:cNvGraphicFramePr/>
            <a:graphic xmlns:a="http://schemas.openxmlformats.org/drawingml/2006/main">
              <a:graphicData uri="http://schemas.openxmlformats.org/drawingml/2006/picture">
                <pic:pic xmlns:pic="http://schemas.openxmlformats.org/drawingml/2006/picture">
                  <pic:nvPicPr>
                    <pic:cNvPr id="3242" name="Picture 324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fact that children can be at risk of harm inside and outside of their home, at school and online </w:t>
      </w:r>
    </w:p>
    <w:p w14:paraId="49BE5F52" w14:textId="77777777" w:rsidR="00544695" w:rsidRPr="003B03B4" w:rsidRDefault="004B3D3C">
      <w:pPr>
        <w:ind w:left="340" w:right="14" w:hanging="171"/>
        <w:rPr>
          <w:sz w:val="24"/>
          <w:szCs w:val="24"/>
        </w:rPr>
      </w:pPr>
      <w:r w:rsidRPr="003B03B4">
        <w:rPr>
          <w:noProof/>
          <w:sz w:val="24"/>
          <w:szCs w:val="24"/>
        </w:rPr>
        <w:drawing>
          <wp:inline distT="0" distB="0" distL="0" distR="0" wp14:anchorId="05DB211C" wp14:editId="4291DF5A">
            <wp:extent cx="25400" cy="38100"/>
            <wp:effectExtent l="0" t="0" r="0" b="0"/>
            <wp:docPr id="3269" name="Picture 3269"/>
            <wp:cNvGraphicFramePr/>
            <a:graphic xmlns:a="http://schemas.openxmlformats.org/drawingml/2006/main">
              <a:graphicData uri="http://schemas.openxmlformats.org/drawingml/2006/picture">
                <pic:pic xmlns:pic="http://schemas.openxmlformats.org/drawingml/2006/picture">
                  <pic:nvPicPr>
                    <pic:cNvPr id="3269" name="Picture 326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fact that children who are (or who are perceived to be) lesbian, gay, bi or trans (LGBT) can be targeted by other children </w:t>
      </w:r>
    </w:p>
    <w:p w14:paraId="275BB5FD" w14:textId="77777777" w:rsidR="00544695" w:rsidRPr="003B03B4" w:rsidRDefault="004B3D3C">
      <w:pPr>
        <w:ind w:left="179" w:right="14"/>
        <w:rPr>
          <w:sz w:val="24"/>
          <w:szCs w:val="24"/>
        </w:rPr>
      </w:pPr>
      <w:r w:rsidRPr="003B03B4">
        <w:rPr>
          <w:noProof/>
          <w:sz w:val="24"/>
          <w:szCs w:val="24"/>
        </w:rPr>
        <w:drawing>
          <wp:inline distT="0" distB="0" distL="0" distR="0" wp14:anchorId="713251AA" wp14:editId="3273DC06">
            <wp:extent cx="25400" cy="38100"/>
            <wp:effectExtent l="0" t="0" r="0" b="0"/>
            <wp:docPr id="3275" name="Picture 3275"/>
            <wp:cNvGraphicFramePr/>
            <a:graphic xmlns:a="http://schemas.openxmlformats.org/drawingml/2006/main">
              <a:graphicData uri="http://schemas.openxmlformats.org/drawingml/2006/picture">
                <pic:pic xmlns:pic="http://schemas.openxmlformats.org/drawingml/2006/picture">
                  <pic:nvPicPr>
                    <pic:cNvPr id="3275" name="Picture 327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What to look for to identify children who need help or protection  </w:t>
      </w:r>
    </w:p>
    <w:p w14:paraId="046185A7" w14:textId="77777777" w:rsidR="00544695" w:rsidRPr="003B03B4" w:rsidRDefault="004B3D3C">
      <w:pPr>
        <w:spacing w:after="265"/>
        <w:ind w:left="-5" w:right="14"/>
        <w:rPr>
          <w:sz w:val="24"/>
          <w:szCs w:val="24"/>
        </w:rPr>
      </w:pPr>
      <w:r w:rsidRPr="003B03B4">
        <w:rPr>
          <w:sz w:val="24"/>
          <w:szCs w:val="24"/>
        </w:rPr>
        <w:t xml:space="preserve">Section 15 and appendix 4 of this policy outline in more detail how staff are supported to do this.  </w:t>
      </w:r>
    </w:p>
    <w:p w14:paraId="2C5109DF" w14:textId="77777777" w:rsidR="00544695" w:rsidRPr="003B03B4" w:rsidRDefault="004B3D3C">
      <w:pPr>
        <w:pStyle w:val="Heading2"/>
        <w:ind w:left="-5"/>
        <w:rPr>
          <w:szCs w:val="24"/>
        </w:rPr>
      </w:pPr>
      <w:r w:rsidRPr="003B03B4">
        <w:rPr>
          <w:szCs w:val="24"/>
        </w:rPr>
        <w:lastRenderedPageBreak/>
        <w:t xml:space="preserve">5.2 The designated safeguarding lead (DSL)  </w:t>
      </w:r>
    </w:p>
    <w:p w14:paraId="3BF47E50" w14:textId="3092E637" w:rsidR="00544695" w:rsidRPr="003B03B4" w:rsidRDefault="00F357EF">
      <w:pPr>
        <w:ind w:left="-5" w:right="14"/>
        <w:rPr>
          <w:sz w:val="24"/>
          <w:szCs w:val="24"/>
        </w:rPr>
      </w:pPr>
      <w:r w:rsidRPr="003B03B4">
        <w:rPr>
          <w:sz w:val="24"/>
          <w:szCs w:val="24"/>
        </w:rPr>
        <w:t>O</w:t>
      </w:r>
      <w:r w:rsidR="004B3D3C" w:rsidRPr="003B03B4">
        <w:rPr>
          <w:sz w:val="24"/>
          <w:szCs w:val="24"/>
        </w:rPr>
        <w:t xml:space="preserve">ur DSL is </w:t>
      </w:r>
      <w:r w:rsidRPr="003B03B4">
        <w:rPr>
          <w:sz w:val="24"/>
          <w:szCs w:val="24"/>
        </w:rPr>
        <w:t xml:space="preserve">Greg Western. </w:t>
      </w:r>
      <w:r w:rsidR="004B3D3C" w:rsidRPr="003B03B4">
        <w:rPr>
          <w:sz w:val="24"/>
          <w:szCs w:val="24"/>
        </w:rPr>
        <w:t xml:space="preserve"> The DSL takes lead responsibility for child protection and wider safeguarding </w:t>
      </w:r>
      <w:r w:rsidRPr="003B03B4">
        <w:rPr>
          <w:sz w:val="24"/>
          <w:szCs w:val="24"/>
        </w:rPr>
        <w:t>at PL6 Learning Hub</w:t>
      </w:r>
      <w:r w:rsidR="004B3D3C" w:rsidRPr="003B03B4">
        <w:rPr>
          <w:sz w:val="24"/>
          <w:szCs w:val="24"/>
        </w:rPr>
        <w:t xml:space="preserve">. </w:t>
      </w:r>
      <w:r w:rsidRPr="003B03B4">
        <w:rPr>
          <w:sz w:val="24"/>
          <w:szCs w:val="24"/>
        </w:rPr>
        <w:t xml:space="preserve">The DSL is responsible for reporting safeguarding concerns correctly to the relevant bodies, following the Local Safeguarding Children Board (LSCB) procedures. </w:t>
      </w:r>
    </w:p>
    <w:p w14:paraId="13A0AE0C" w14:textId="4584EDB4" w:rsidR="00F357EF" w:rsidRPr="003B03B4" w:rsidRDefault="00F357EF">
      <w:pPr>
        <w:ind w:left="-5" w:right="14"/>
        <w:rPr>
          <w:sz w:val="24"/>
          <w:szCs w:val="24"/>
        </w:rPr>
      </w:pPr>
      <w:r w:rsidRPr="003B03B4">
        <w:rPr>
          <w:sz w:val="24"/>
          <w:szCs w:val="24"/>
        </w:rPr>
        <w:t xml:space="preserve">The DSL is responsible for checking that all staff at PL6 Learning Hub have a current enhanced DBS certificate. </w:t>
      </w:r>
    </w:p>
    <w:p w14:paraId="5AD7FBEB" w14:textId="0E9695DD" w:rsidR="00544695" w:rsidRPr="003B03B4" w:rsidRDefault="00544695">
      <w:pPr>
        <w:spacing w:after="177" w:line="259" w:lineRule="auto"/>
        <w:ind w:left="0" w:right="0" w:firstLine="0"/>
        <w:rPr>
          <w:sz w:val="24"/>
          <w:szCs w:val="24"/>
        </w:rPr>
      </w:pPr>
    </w:p>
    <w:p w14:paraId="2AE85604" w14:textId="77777777" w:rsidR="00544695" w:rsidRPr="003B03B4" w:rsidRDefault="004B3D3C">
      <w:pPr>
        <w:pStyle w:val="Heading1"/>
        <w:ind w:left="-5"/>
        <w:rPr>
          <w:sz w:val="24"/>
          <w:szCs w:val="24"/>
        </w:rPr>
      </w:pPr>
      <w:r w:rsidRPr="003B03B4">
        <w:rPr>
          <w:sz w:val="24"/>
          <w:szCs w:val="24"/>
        </w:rPr>
        <w:t xml:space="preserve">6. Confidentiality </w:t>
      </w:r>
    </w:p>
    <w:p w14:paraId="2E38A3A8" w14:textId="6D07FD0C" w:rsidR="00544695" w:rsidRPr="003B03B4" w:rsidRDefault="00F357EF">
      <w:pPr>
        <w:ind w:left="-5" w:right="14"/>
        <w:rPr>
          <w:sz w:val="24"/>
          <w:szCs w:val="24"/>
        </w:rPr>
      </w:pPr>
      <w:r w:rsidRPr="003B03B4">
        <w:rPr>
          <w:sz w:val="24"/>
          <w:szCs w:val="24"/>
        </w:rPr>
        <w:t>PL6 Learning Hub</w:t>
      </w:r>
      <w:r w:rsidR="004B3D3C" w:rsidRPr="003B03B4">
        <w:rPr>
          <w:sz w:val="24"/>
          <w:szCs w:val="24"/>
        </w:rPr>
        <w:t xml:space="preserve"> recognises that </w:t>
      </w:r>
      <w:proofErr w:type="gramStart"/>
      <w:r w:rsidR="004B3D3C" w:rsidRPr="003B03B4">
        <w:rPr>
          <w:sz w:val="24"/>
          <w:szCs w:val="24"/>
        </w:rPr>
        <w:t>in order to</w:t>
      </w:r>
      <w:proofErr w:type="gramEnd"/>
      <w:r w:rsidR="004B3D3C" w:rsidRPr="003B03B4">
        <w:rPr>
          <w:sz w:val="24"/>
          <w:szCs w:val="24"/>
        </w:rPr>
        <w:t xml:space="preserve"> effectively meet a child’s needs, safeguard their welfare and protect them from harm </w:t>
      </w:r>
      <w:r w:rsidRPr="003B03B4">
        <w:rPr>
          <w:sz w:val="24"/>
          <w:szCs w:val="24"/>
        </w:rPr>
        <w:t>there is occasionally a need to</w:t>
      </w:r>
      <w:r w:rsidR="004B3D3C" w:rsidRPr="003B03B4">
        <w:rPr>
          <w:sz w:val="24"/>
          <w:szCs w:val="24"/>
        </w:rPr>
        <w:t xml:space="preserve"> contribute to inter-agency working in line with Working Together to Safeguard Children (2018) and share information between professionals and agencies where there are concerns. </w:t>
      </w:r>
    </w:p>
    <w:p w14:paraId="4DEB3374" w14:textId="77777777" w:rsidR="00544695" w:rsidRDefault="004B3D3C">
      <w:pPr>
        <w:ind w:left="-5" w:right="14"/>
        <w:rPr>
          <w:sz w:val="24"/>
          <w:szCs w:val="24"/>
        </w:rPr>
      </w:pPr>
      <w:r w:rsidRPr="003B03B4">
        <w:rPr>
          <w:sz w:val="24"/>
          <w:szCs w:val="24"/>
        </w:rPr>
        <w:t xml:space="preserve">You should note that: </w:t>
      </w:r>
    </w:p>
    <w:p w14:paraId="73106A4B" w14:textId="77777777" w:rsidR="003B03B4" w:rsidRPr="003B03B4" w:rsidRDefault="003B03B4">
      <w:pPr>
        <w:ind w:left="-5" w:right="14"/>
        <w:rPr>
          <w:sz w:val="24"/>
          <w:szCs w:val="24"/>
        </w:rPr>
      </w:pPr>
    </w:p>
    <w:p w14:paraId="5321D7A9" w14:textId="11492404" w:rsidR="00544695" w:rsidRPr="003B03B4" w:rsidRDefault="004B3D3C" w:rsidP="003B03B4">
      <w:pPr>
        <w:pStyle w:val="ListParagraph"/>
        <w:numPr>
          <w:ilvl w:val="0"/>
          <w:numId w:val="37"/>
        </w:numPr>
        <w:ind w:right="14"/>
        <w:rPr>
          <w:sz w:val="24"/>
          <w:szCs w:val="24"/>
        </w:rPr>
      </w:pPr>
      <w:r w:rsidRPr="003B03B4">
        <w:rPr>
          <w:sz w:val="24"/>
          <w:szCs w:val="24"/>
        </w:rPr>
        <w:t xml:space="preserve">Timely information sharing is essential to effective safeguarding </w:t>
      </w:r>
    </w:p>
    <w:p w14:paraId="545B4529" w14:textId="3B00CED0" w:rsidR="00544695" w:rsidRPr="003B03B4" w:rsidRDefault="004B3D3C" w:rsidP="003B03B4">
      <w:pPr>
        <w:pStyle w:val="ListParagraph"/>
        <w:numPr>
          <w:ilvl w:val="0"/>
          <w:numId w:val="37"/>
        </w:numPr>
        <w:ind w:right="14"/>
        <w:rPr>
          <w:sz w:val="24"/>
          <w:szCs w:val="24"/>
        </w:rPr>
      </w:pPr>
      <w:r w:rsidRPr="003B03B4">
        <w:rPr>
          <w:sz w:val="24"/>
          <w:szCs w:val="24"/>
        </w:rPr>
        <w:t xml:space="preserve">Fears about sharing information must not be allowed to stand in the way of the need to promote the welfare, and protect the safety, of children </w:t>
      </w:r>
    </w:p>
    <w:p w14:paraId="4C791CC5" w14:textId="356546F8" w:rsidR="00544695" w:rsidRPr="003B03B4" w:rsidRDefault="004B3D3C" w:rsidP="003B03B4">
      <w:pPr>
        <w:pStyle w:val="ListParagraph"/>
        <w:numPr>
          <w:ilvl w:val="0"/>
          <w:numId w:val="37"/>
        </w:numPr>
        <w:ind w:right="14"/>
        <w:rPr>
          <w:sz w:val="24"/>
          <w:szCs w:val="24"/>
        </w:rPr>
      </w:pPr>
      <w:r w:rsidRPr="003B03B4">
        <w:rPr>
          <w:sz w:val="24"/>
          <w:szCs w:val="24"/>
        </w:rPr>
        <w:t xml:space="preserve">The Data Protection Act (DPA) 2018 and UK GDPR do not prevent, or limit, the sharing of information for the purposes of keeping children safe </w:t>
      </w:r>
    </w:p>
    <w:p w14:paraId="5D519A77" w14:textId="223573B8" w:rsidR="00544695" w:rsidRPr="003B03B4" w:rsidRDefault="004B3D3C" w:rsidP="003B03B4">
      <w:pPr>
        <w:pStyle w:val="ListParagraph"/>
        <w:numPr>
          <w:ilvl w:val="0"/>
          <w:numId w:val="37"/>
        </w:numPr>
        <w:ind w:right="14"/>
        <w:rPr>
          <w:sz w:val="24"/>
          <w:szCs w:val="24"/>
        </w:rPr>
      </w:pPr>
      <w:r w:rsidRPr="003B03B4">
        <w:rPr>
          <w:sz w:val="24"/>
          <w:szCs w:val="24"/>
        </w:rP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 </w:t>
      </w:r>
    </w:p>
    <w:p w14:paraId="1E9FAC76" w14:textId="34D58972" w:rsidR="00544695" w:rsidRPr="003B03B4" w:rsidRDefault="004B3D3C" w:rsidP="003B03B4">
      <w:pPr>
        <w:pStyle w:val="ListParagraph"/>
        <w:numPr>
          <w:ilvl w:val="0"/>
          <w:numId w:val="37"/>
        </w:numPr>
        <w:ind w:right="14"/>
        <w:rPr>
          <w:sz w:val="24"/>
          <w:szCs w:val="24"/>
        </w:rPr>
      </w:pPr>
      <w:r w:rsidRPr="003B03B4">
        <w:rPr>
          <w:sz w:val="24"/>
          <w:szCs w:val="24"/>
        </w:rPr>
        <w:t xml:space="preserve">Staff should never promise a child that they will not tell anyone about a report of abuse, as this may not be in the child’s best interests </w:t>
      </w:r>
    </w:p>
    <w:p w14:paraId="6EA7ED8D" w14:textId="656FFA51" w:rsidR="00544695" w:rsidRPr="003B03B4" w:rsidRDefault="004B3D3C" w:rsidP="003B03B4">
      <w:pPr>
        <w:pStyle w:val="ListParagraph"/>
        <w:numPr>
          <w:ilvl w:val="0"/>
          <w:numId w:val="37"/>
        </w:numPr>
        <w:spacing w:after="145"/>
        <w:ind w:right="14"/>
        <w:rPr>
          <w:sz w:val="24"/>
          <w:szCs w:val="24"/>
        </w:rPr>
      </w:pPr>
      <w:r w:rsidRPr="003B03B4">
        <w:rPr>
          <w:sz w:val="24"/>
          <w:szCs w:val="24"/>
        </w:rPr>
        <w:t xml:space="preserve">If a victim asks not to tell anyone about the sexual violence or sexual harassment:  </w:t>
      </w:r>
    </w:p>
    <w:p w14:paraId="3B512D63" w14:textId="77777777" w:rsidR="00544695" w:rsidRPr="003B03B4" w:rsidRDefault="004B3D3C">
      <w:pPr>
        <w:numPr>
          <w:ilvl w:val="0"/>
          <w:numId w:val="4"/>
        </w:numPr>
        <w:ind w:right="14" w:hanging="360"/>
        <w:rPr>
          <w:sz w:val="24"/>
          <w:szCs w:val="24"/>
        </w:rPr>
      </w:pPr>
      <w:r w:rsidRPr="003B03B4">
        <w:rPr>
          <w:sz w:val="24"/>
          <w:szCs w:val="24"/>
        </w:rPr>
        <w:t xml:space="preserve">There’s no definitive answer, because even if a victim doesn’t consent to sharing information, staff may still lawfully share it if there’s another legal basis under the UK GDPR that applies </w:t>
      </w:r>
    </w:p>
    <w:p w14:paraId="34470FD9" w14:textId="77777777" w:rsidR="00544695" w:rsidRPr="003B03B4" w:rsidRDefault="004B3D3C">
      <w:pPr>
        <w:numPr>
          <w:ilvl w:val="0"/>
          <w:numId w:val="4"/>
        </w:numPr>
        <w:ind w:right="14" w:hanging="360"/>
        <w:rPr>
          <w:sz w:val="24"/>
          <w:szCs w:val="24"/>
        </w:rPr>
      </w:pPr>
      <w:r w:rsidRPr="003B03B4">
        <w:rPr>
          <w:sz w:val="24"/>
          <w:szCs w:val="24"/>
        </w:rPr>
        <w:t xml:space="preserve">The DSL will have to balance the victim’s wishes against their duty to protect the victim and other children  </w:t>
      </w:r>
    </w:p>
    <w:p w14:paraId="2537CC5A" w14:textId="77777777" w:rsidR="00544695" w:rsidRPr="003B03B4" w:rsidRDefault="004B3D3C">
      <w:pPr>
        <w:numPr>
          <w:ilvl w:val="0"/>
          <w:numId w:val="4"/>
        </w:numPr>
        <w:ind w:right="14" w:hanging="360"/>
        <w:rPr>
          <w:sz w:val="24"/>
          <w:szCs w:val="24"/>
        </w:rPr>
      </w:pPr>
      <w:r w:rsidRPr="003B03B4">
        <w:rPr>
          <w:sz w:val="24"/>
          <w:szCs w:val="24"/>
        </w:rPr>
        <w:t xml:space="preserve">The DSL should consider that:  </w:t>
      </w:r>
    </w:p>
    <w:p w14:paraId="68A76E56" w14:textId="77777777" w:rsidR="00544695" w:rsidRPr="003B03B4" w:rsidRDefault="004B3D3C">
      <w:pPr>
        <w:numPr>
          <w:ilvl w:val="1"/>
          <w:numId w:val="4"/>
        </w:numPr>
        <w:ind w:left="1992" w:right="14" w:hanging="361"/>
        <w:rPr>
          <w:sz w:val="24"/>
          <w:szCs w:val="24"/>
        </w:rPr>
      </w:pPr>
      <w:r w:rsidRPr="003B03B4">
        <w:rPr>
          <w:sz w:val="24"/>
          <w:szCs w:val="24"/>
        </w:rPr>
        <w:t xml:space="preserve">Parents or carers should normally be informed (unless this would put the victim at greater risk)  </w:t>
      </w:r>
    </w:p>
    <w:p w14:paraId="7A40CAAE" w14:textId="77777777" w:rsidR="00544695" w:rsidRPr="003B03B4" w:rsidRDefault="004B3D3C">
      <w:pPr>
        <w:numPr>
          <w:ilvl w:val="1"/>
          <w:numId w:val="4"/>
        </w:numPr>
        <w:ind w:left="1992" w:right="14" w:hanging="361"/>
        <w:rPr>
          <w:sz w:val="24"/>
          <w:szCs w:val="24"/>
        </w:rPr>
      </w:pPr>
      <w:r w:rsidRPr="003B03B4">
        <w:rPr>
          <w:sz w:val="24"/>
          <w:szCs w:val="24"/>
        </w:rPr>
        <w:t xml:space="preserve">The basic safeguarding principle is: if a child is at risk of harm, is in immediate danger, or has been harmed, a referral should be made to local authority children’s social care  </w:t>
      </w:r>
    </w:p>
    <w:p w14:paraId="40E57883" w14:textId="77777777" w:rsidR="00930EC6" w:rsidRPr="003B03B4" w:rsidRDefault="004B3D3C">
      <w:pPr>
        <w:numPr>
          <w:ilvl w:val="1"/>
          <w:numId w:val="4"/>
        </w:numPr>
        <w:ind w:left="1992" w:right="14" w:hanging="361"/>
        <w:rPr>
          <w:sz w:val="24"/>
          <w:szCs w:val="24"/>
        </w:rPr>
      </w:pPr>
      <w:r w:rsidRPr="003B03B4">
        <w:rPr>
          <w:sz w:val="24"/>
          <w:szCs w:val="24"/>
        </w:rPr>
        <w:t xml:space="preserve">Rape, assault by penetration and sexual assault are crimes. Where a report of rape, assault by penetration or sexual assault is made, this should be referred to the police. While the age of criminal responsibility </w:t>
      </w:r>
      <w:r w:rsidRPr="003B03B4">
        <w:rPr>
          <w:sz w:val="24"/>
          <w:szCs w:val="24"/>
        </w:rPr>
        <w:lastRenderedPageBreak/>
        <w:t xml:space="preserve">is 10, if the alleged perpetrator is under 10, the starting principle of referring to the police remains  </w:t>
      </w:r>
      <w:r w:rsidRPr="003B03B4">
        <w:rPr>
          <w:noProof/>
          <w:sz w:val="24"/>
          <w:szCs w:val="24"/>
        </w:rPr>
        <w:drawing>
          <wp:inline distT="0" distB="0" distL="0" distR="0" wp14:anchorId="2E6CD9C9" wp14:editId="20EBBFED">
            <wp:extent cx="25400" cy="38100"/>
            <wp:effectExtent l="0" t="0" r="0" b="0"/>
            <wp:docPr id="3767" name="Picture 3767"/>
            <wp:cNvGraphicFramePr/>
            <a:graphic xmlns:a="http://schemas.openxmlformats.org/drawingml/2006/main">
              <a:graphicData uri="http://schemas.openxmlformats.org/drawingml/2006/picture">
                <pic:pic xmlns:pic="http://schemas.openxmlformats.org/drawingml/2006/picture">
                  <pic:nvPicPr>
                    <pic:cNvPr id="3767" name="Picture 376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p>
    <w:p w14:paraId="22AC7591" w14:textId="2F032838" w:rsidR="00544695" w:rsidRPr="003B03B4" w:rsidRDefault="004B3D3C" w:rsidP="00930EC6">
      <w:pPr>
        <w:ind w:right="14"/>
        <w:rPr>
          <w:sz w:val="24"/>
          <w:szCs w:val="24"/>
        </w:rPr>
      </w:pPr>
      <w:r w:rsidRPr="003B03B4">
        <w:rPr>
          <w:sz w:val="24"/>
          <w:szCs w:val="24"/>
        </w:rPr>
        <w:t xml:space="preserve">Regarding anonymity, all staff will:  </w:t>
      </w:r>
    </w:p>
    <w:p w14:paraId="4D26F4FF" w14:textId="77777777" w:rsidR="00544695" w:rsidRPr="003B03B4" w:rsidRDefault="004B3D3C">
      <w:pPr>
        <w:numPr>
          <w:ilvl w:val="0"/>
          <w:numId w:val="4"/>
        </w:numPr>
        <w:ind w:right="14" w:hanging="360"/>
        <w:rPr>
          <w:sz w:val="24"/>
          <w:szCs w:val="24"/>
        </w:rPr>
      </w:pPr>
      <w:r w:rsidRPr="003B03B4">
        <w:rPr>
          <w:sz w:val="24"/>
          <w:szCs w:val="24"/>
        </w:rPr>
        <w:t xml:space="preserve">Be aware of anonymity, witness support and the criminal process in general where an allegation of sexual violence or sexual harassment is progressing through the criminal justice system  </w:t>
      </w:r>
    </w:p>
    <w:p w14:paraId="6A91B2C0" w14:textId="77777777" w:rsidR="00544695" w:rsidRPr="003B03B4" w:rsidRDefault="004B3D3C">
      <w:pPr>
        <w:numPr>
          <w:ilvl w:val="0"/>
          <w:numId w:val="4"/>
        </w:numPr>
        <w:ind w:right="14" w:hanging="360"/>
        <w:rPr>
          <w:sz w:val="24"/>
          <w:szCs w:val="24"/>
        </w:rPr>
      </w:pPr>
      <w:r w:rsidRPr="003B03B4">
        <w:rPr>
          <w:sz w:val="24"/>
          <w:szCs w:val="24"/>
        </w:rPr>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728360F7" w14:textId="77777777" w:rsidR="00544695" w:rsidRPr="003B03B4" w:rsidRDefault="004B3D3C">
      <w:pPr>
        <w:numPr>
          <w:ilvl w:val="0"/>
          <w:numId w:val="4"/>
        </w:numPr>
        <w:ind w:right="14" w:hanging="360"/>
        <w:rPr>
          <w:sz w:val="24"/>
          <w:szCs w:val="24"/>
        </w:rPr>
      </w:pPr>
      <w:r w:rsidRPr="003B03B4">
        <w:rPr>
          <w:sz w:val="24"/>
          <w:szCs w:val="24"/>
        </w:rPr>
        <w:t xml:space="preserve">Consider the potential impact of social media in facilitating the spreading of rumours and exposing victims’ identities </w:t>
      </w:r>
    </w:p>
    <w:p w14:paraId="352BCF2E" w14:textId="77777777" w:rsidR="00544695" w:rsidRPr="003B03B4" w:rsidRDefault="004B3D3C">
      <w:pPr>
        <w:ind w:left="340" w:right="14" w:hanging="171"/>
        <w:rPr>
          <w:sz w:val="24"/>
          <w:szCs w:val="24"/>
        </w:rPr>
      </w:pPr>
      <w:r w:rsidRPr="003B03B4">
        <w:rPr>
          <w:noProof/>
          <w:sz w:val="24"/>
          <w:szCs w:val="24"/>
        </w:rPr>
        <w:drawing>
          <wp:inline distT="0" distB="0" distL="0" distR="0" wp14:anchorId="0F2E9AA7" wp14:editId="09EFAAF3">
            <wp:extent cx="25400" cy="38100"/>
            <wp:effectExtent l="0" t="0" r="0" b="0"/>
            <wp:docPr id="3792" name="Picture 3792"/>
            <wp:cNvGraphicFramePr/>
            <a:graphic xmlns:a="http://schemas.openxmlformats.org/drawingml/2006/main">
              <a:graphicData uri="http://schemas.openxmlformats.org/drawingml/2006/picture">
                <pic:pic xmlns:pic="http://schemas.openxmlformats.org/drawingml/2006/picture">
                  <pic:nvPicPr>
                    <pic:cNvPr id="3792" name="Picture 379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government’s </w:t>
      </w:r>
      <w:hyperlink r:id="rId51">
        <w:r w:rsidRPr="003B03B4">
          <w:rPr>
            <w:color w:val="0072CC"/>
            <w:sz w:val="24"/>
            <w:szCs w:val="24"/>
            <w:u w:val="single" w:color="0072CC"/>
          </w:rPr>
          <w:t>information sharing advice for safeguarding practitioners</w:t>
        </w:r>
      </w:hyperlink>
      <w:hyperlink r:id="rId52">
        <w:r w:rsidRPr="003B03B4">
          <w:rPr>
            <w:sz w:val="24"/>
            <w:szCs w:val="24"/>
          </w:rPr>
          <w:t xml:space="preserve"> </w:t>
        </w:r>
      </w:hyperlink>
      <w:r w:rsidRPr="003B03B4">
        <w:rPr>
          <w:sz w:val="24"/>
          <w:szCs w:val="24"/>
        </w:rPr>
        <w:t xml:space="preserve">includes 7 ‘golden rules’ for sharing information, and will support staff who have to make decisions about sharing information </w:t>
      </w:r>
    </w:p>
    <w:p w14:paraId="6CB7DD77" w14:textId="4B0860F6" w:rsidR="00544695" w:rsidRPr="003B03B4" w:rsidRDefault="004B3D3C">
      <w:pPr>
        <w:ind w:left="179" w:right="14"/>
        <w:rPr>
          <w:sz w:val="24"/>
          <w:szCs w:val="24"/>
        </w:rPr>
      </w:pPr>
      <w:r w:rsidRPr="003B03B4">
        <w:rPr>
          <w:noProof/>
          <w:sz w:val="24"/>
          <w:szCs w:val="24"/>
        </w:rPr>
        <w:drawing>
          <wp:inline distT="0" distB="0" distL="0" distR="0" wp14:anchorId="4A7DDB2F" wp14:editId="594E68AC">
            <wp:extent cx="25400" cy="38100"/>
            <wp:effectExtent l="0" t="0" r="0" b="0"/>
            <wp:docPr id="3803" name="Picture 3803"/>
            <wp:cNvGraphicFramePr/>
            <a:graphic xmlns:a="http://schemas.openxmlformats.org/drawingml/2006/main">
              <a:graphicData uri="http://schemas.openxmlformats.org/drawingml/2006/picture">
                <pic:pic xmlns:pic="http://schemas.openxmlformats.org/drawingml/2006/picture">
                  <pic:nvPicPr>
                    <pic:cNvPr id="3803" name="Picture 380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If staff are in any doubt about sharing information, they should speak to the DSL </w:t>
      </w:r>
    </w:p>
    <w:p w14:paraId="64B8228D" w14:textId="77777777" w:rsidR="00544695" w:rsidRPr="003B03B4" w:rsidRDefault="004B3D3C">
      <w:pPr>
        <w:ind w:left="340" w:right="14" w:hanging="171"/>
        <w:rPr>
          <w:sz w:val="24"/>
          <w:szCs w:val="24"/>
        </w:rPr>
      </w:pPr>
      <w:r w:rsidRPr="003B03B4">
        <w:rPr>
          <w:noProof/>
          <w:sz w:val="24"/>
          <w:szCs w:val="24"/>
        </w:rPr>
        <w:drawing>
          <wp:inline distT="0" distB="0" distL="0" distR="0" wp14:anchorId="30127D14" wp14:editId="50554600">
            <wp:extent cx="25400" cy="38100"/>
            <wp:effectExtent l="0" t="0" r="0" b="0"/>
            <wp:docPr id="3826" name="Picture 3826"/>
            <wp:cNvGraphicFramePr/>
            <a:graphic xmlns:a="http://schemas.openxmlformats.org/drawingml/2006/main">
              <a:graphicData uri="http://schemas.openxmlformats.org/drawingml/2006/picture">
                <pic:pic xmlns:pic="http://schemas.openxmlformats.org/drawingml/2006/picture">
                  <pic:nvPicPr>
                    <pic:cNvPr id="3826" name="Picture 382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Confidentiality is also addressed in this policy with respect to record-keeping in section 14, and allegations of abuse against staff in appendix 3 </w:t>
      </w:r>
    </w:p>
    <w:p w14:paraId="07127309" w14:textId="77777777" w:rsidR="00544695" w:rsidRPr="003B03B4" w:rsidRDefault="004B3D3C">
      <w:pPr>
        <w:spacing w:after="177" w:line="259" w:lineRule="auto"/>
        <w:ind w:left="0" w:right="0" w:firstLine="0"/>
        <w:rPr>
          <w:sz w:val="24"/>
          <w:szCs w:val="24"/>
        </w:rPr>
      </w:pPr>
      <w:r w:rsidRPr="003B03B4">
        <w:rPr>
          <w:sz w:val="24"/>
          <w:szCs w:val="24"/>
        </w:rPr>
        <w:t xml:space="preserve"> </w:t>
      </w:r>
    </w:p>
    <w:p w14:paraId="69D3E4C0" w14:textId="77777777" w:rsidR="00544695" w:rsidRPr="003B03B4" w:rsidRDefault="004B3D3C">
      <w:pPr>
        <w:pStyle w:val="Heading1"/>
        <w:ind w:left="-5"/>
        <w:rPr>
          <w:sz w:val="24"/>
          <w:szCs w:val="24"/>
        </w:rPr>
      </w:pPr>
      <w:r w:rsidRPr="003B03B4">
        <w:rPr>
          <w:sz w:val="24"/>
          <w:szCs w:val="24"/>
        </w:rPr>
        <w:t xml:space="preserve">7. Recognising abuse and </w:t>
      </w:r>
      <w:proofErr w:type="gramStart"/>
      <w:r w:rsidRPr="003B03B4">
        <w:rPr>
          <w:sz w:val="24"/>
          <w:szCs w:val="24"/>
        </w:rPr>
        <w:t>taking action</w:t>
      </w:r>
      <w:proofErr w:type="gramEnd"/>
      <w:r w:rsidRPr="003B03B4">
        <w:rPr>
          <w:sz w:val="24"/>
          <w:szCs w:val="24"/>
        </w:rPr>
        <w:t xml:space="preserve"> </w:t>
      </w:r>
    </w:p>
    <w:p w14:paraId="00FB9AB5" w14:textId="77777777" w:rsidR="00544695" w:rsidRPr="003B03B4" w:rsidRDefault="004B3D3C">
      <w:pPr>
        <w:spacing w:after="141"/>
        <w:ind w:left="-5" w:right="14"/>
        <w:rPr>
          <w:sz w:val="24"/>
          <w:szCs w:val="24"/>
        </w:rPr>
      </w:pPr>
      <w:r w:rsidRPr="003B03B4">
        <w:rPr>
          <w:sz w:val="24"/>
          <w:szCs w:val="24"/>
        </w:rPr>
        <w:t xml:space="preserve">Staff, volunteers and governors must follow the procedures set out below in the event of a safeguarding issue. </w:t>
      </w:r>
    </w:p>
    <w:p w14:paraId="16291946" w14:textId="77777777" w:rsidR="00930EC6" w:rsidRPr="003B03B4" w:rsidRDefault="00930EC6">
      <w:pPr>
        <w:pStyle w:val="Heading2"/>
        <w:ind w:left="-5"/>
        <w:rPr>
          <w:szCs w:val="24"/>
        </w:rPr>
      </w:pPr>
    </w:p>
    <w:p w14:paraId="4BD5B45C" w14:textId="1B7C99E8" w:rsidR="00544695" w:rsidRPr="003B03B4" w:rsidRDefault="004B3D3C">
      <w:pPr>
        <w:pStyle w:val="Heading2"/>
        <w:ind w:left="-5"/>
        <w:rPr>
          <w:szCs w:val="24"/>
        </w:rPr>
      </w:pPr>
      <w:r w:rsidRPr="003B03B4">
        <w:rPr>
          <w:szCs w:val="24"/>
        </w:rPr>
        <w:t xml:space="preserve">7.1 If a child is suffering or likely to suffer harm, or in immediate danger </w:t>
      </w:r>
    </w:p>
    <w:p w14:paraId="60750ADB" w14:textId="77777777" w:rsidR="00544695" w:rsidRPr="003B03B4" w:rsidRDefault="004B3D3C">
      <w:pPr>
        <w:ind w:left="-5" w:right="14"/>
        <w:rPr>
          <w:sz w:val="24"/>
          <w:szCs w:val="24"/>
        </w:rPr>
      </w:pPr>
      <w:r w:rsidRPr="003B03B4">
        <w:rPr>
          <w:sz w:val="24"/>
          <w:szCs w:val="24"/>
        </w:rPr>
        <w:t xml:space="preserve">Make a referral to children’s social care and/or the police </w:t>
      </w:r>
      <w:r w:rsidRPr="003B03B4">
        <w:rPr>
          <w:b/>
          <w:sz w:val="24"/>
          <w:szCs w:val="24"/>
        </w:rPr>
        <w:t>immediately</w:t>
      </w:r>
      <w:r w:rsidRPr="003B03B4">
        <w:rPr>
          <w:sz w:val="24"/>
          <w:szCs w:val="24"/>
        </w:rPr>
        <w:t xml:space="preserve"> if you believe a child is suffering or likely to suffer from </w:t>
      </w:r>
      <w:proofErr w:type="gramStart"/>
      <w:r w:rsidRPr="003B03B4">
        <w:rPr>
          <w:sz w:val="24"/>
          <w:szCs w:val="24"/>
        </w:rPr>
        <w:t>harm, or</w:t>
      </w:r>
      <w:proofErr w:type="gramEnd"/>
      <w:r w:rsidRPr="003B03B4">
        <w:rPr>
          <w:sz w:val="24"/>
          <w:szCs w:val="24"/>
        </w:rPr>
        <w:t xml:space="preserve"> is in immediate danger. </w:t>
      </w:r>
      <w:r w:rsidRPr="003B03B4">
        <w:rPr>
          <w:b/>
          <w:sz w:val="24"/>
          <w:szCs w:val="24"/>
        </w:rPr>
        <w:t>Anyone can make a referral.</w:t>
      </w:r>
      <w:r w:rsidRPr="003B03B4">
        <w:rPr>
          <w:sz w:val="24"/>
          <w:szCs w:val="24"/>
        </w:rPr>
        <w:t xml:space="preserve"> </w:t>
      </w:r>
    </w:p>
    <w:p w14:paraId="052E60CF" w14:textId="77777777" w:rsidR="00544695" w:rsidRPr="003B03B4" w:rsidRDefault="004B3D3C">
      <w:pPr>
        <w:ind w:left="-5" w:right="14"/>
        <w:rPr>
          <w:sz w:val="24"/>
          <w:szCs w:val="24"/>
        </w:rPr>
      </w:pPr>
      <w:r w:rsidRPr="003B03B4">
        <w:rPr>
          <w:sz w:val="24"/>
          <w:szCs w:val="24"/>
        </w:rPr>
        <w:t xml:space="preserve">Tell the DSL (see section 5.2) as soon as possible if you make a referral directly. </w:t>
      </w:r>
    </w:p>
    <w:p w14:paraId="5F44923B" w14:textId="77777777" w:rsidR="00544695" w:rsidRPr="003B03B4" w:rsidRDefault="004B3D3C">
      <w:pPr>
        <w:spacing w:after="215" w:line="303" w:lineRule="auto"/>
        <w:ind w:left="-5" w:right="14"/>
        <w:rPr>
          <w:sz w:val="24"/>
          <w:szCs w:val="24"/>
        </w:rPr>
      </w:pPr>
      <w:r w:rsidRPr="003B03B4">
        <w:rPr>
          <w:sz w:val="24"/>
          <w:szCs w:val="24"/>
        </w:rPr>
        <w:t xml:space="preserve">See Appendix 5 for details on the local safeguarding arrangements in place for making referrals in each of the local authorities we operate in. </w:t>
      </w:r>
      <w:hyperlink r:id="rId53">
        <w:r w:rsidRPr="003B03B4">
          <w:rPr>
            <w:color w:val="0072CC"/>
            <w:sz w:val="24"/>
            <w:szCs w:val="24"/>
            <w:u w:val="single" w:color="0072CC"/>
          </w:rPr>
          <w:t>https://www.gov.uk/report</w:t>
        </w:r>
      </w:hyperlink>
      <w:hyperlink r:id="rId54">
        <w:r w:rsidRPr="003B03B4">
          <w:rPr>
            <w:color w:val="0072CC"/>
            <w:sz w:val="24"/>
            <w:szCs w:val="24"/>
            <w:u w:val="single" w:color="0072CC"/>
          </w:rPr>
          <w:t>-</w:t>
        </w:r>
      </w:hyperlink>
      <w:hyperlink r:id="rId55">
        <w:r w:rsidRPr="003B03B4">
          <w:rPr>
            <w:color w:val="0072CC"/>
            <w:sz w:val="24"/>
            <w:szCs w:val="24"/>
            <w:u w:val="single" w:color="0072CC"/>
          </w:rPr>
          <w:t>child</w:t>
        </w:r>
      </w:hyperlink>
      <w:hyperlink r:id="rId56">
        <w:r w:rsidRPr="003B03B4">
          <w:rPr>
            <w:color w:val="0072CC"/>
            <w:sz w:val="24"/>
            <w:szCs w:val="24"/>
            <w:u w:val="single" w:color="0072CC"/>
          </w:rPr>
          <w:t>-</w:t>
        </w:r>
      </w:hyperlink>
      <w:hyperlink r:id="rId57">
        <w:r w:rsidRPr="003B03B4">
          <w:rPr>
            <w:color w:val="0072CC"/>
            <w:sz w:val="24"/>
            <w:szCs w:val="24"/>
            <w:u w:val="single" w:color="0072CC"/>
          </w:rPr>
          <w:t>abuse</w:t>
        </w:r>
      </w:hyperlink>
      <w:hyperlink r:id="rId58">
        <w:r w:rsidRPr="003B03B4">
          <w:rPr>
            <w:color w:val="0072CC"/>
            <w:sz w:val="24"/>
            <w:szCs w:val="24"/>
            <w:u w:val="single" w:color="0072CC"/>
          </w:rPr>
          <w:t>-</w:t>
        </w:r>
      </w:hyperlink>
      <w:hyperlink r:id="rId59">
        <w:r w:rsidRPr="003B03B4">
          <w:rPr>
            <w:color w:val="0072CC"/>
            <w:sz w:val="24"/>
            <w:szCs w:val="24"/>
            <w:u w:val="single" w:color="0072CC"/>
          </w:rPr>
          <w:t>to</w:t>
        </w:r>
      </w:hyperlink>
      <w:hyperlink r:id="rId60">
        <w:r w:rsidRPr="003B03B4">
          <w:rPr>
            <w:color w:val="0072CC"/>
            <w:sz w:val="24"/>
            <w:szCs w:val="24"/>
            <w:u w:val="single" w:color="0072CC"/>
          </w:rPr>
          <w:t>-</w:t>
        </w:r>
      </w:hyperlink>
      <w:hyperlink r:id="rId61">
        <w:r w:rsidRPr="003B03B4">
          <w:rPr>
            <w:color w:val="0072CC"/>
            <w:sz w:val="24"/>
            <w:szCs w:val="24"/>
            <w:u w:val="single" w:color="0072CC"/>
          </w:rPr>
          <w:t>local</w:t>
        </w:r>
      </w:hyperlink>
      <w:hyperlink r:id="rId62">
        <w:r w:rsidRPr="003B03B4">
          <w:rPr>
            <w:color w:val="0072CC"/>
            <w:sz w:val="24"/>
            <w:szCs w:val="24"/>
            <w:u w:val="single" w:color="0072CC"/>
          </w:rPr>
          <w:t>-</w:t>
        </w:r>
      </w:hyperlink>
      <w:hyperlink r:id="rId63">
        <w:r w:rsidRPr="003B03B4">
          <w:rPr>
            <w:color w:val="0072CC"/>
            <w:sz w:val="24"/>
            <w:szCs w:val="24"/>
            <w:u w:val="single" w:color="0072CC"/>
          </w:rPr>
          <w:t>council</w:t>
        </w:r>
      </w:hyperlink>
      <w:hyperlink r:id="rId64">
        <w:r w:rsidRPr="003B03B4">
          <w:rPr>
            <w:color w:val="0072CC"/>
            <w:sz w:val="24"/>
            <w:szCs w:val="24"/>
          </w:rPr>
          <w:t xml:space="preserve"> </w:t>
        </w:r>
      </w:hyperlink>
    </w:p>
    <w:p w14:paraId="64AAC1A4" w14:textId="77777777" w:rsidR="00544695" w:rsidRPr="003B03B4" w:rsidRDefault="004B3D3C">
      <w:pPr>
        <w:pStyle w:val="Heading2"/>
        <w:ind w:left="-5"/>
        <w:rPr>
          <w:szCs w:val="24"/>
        </w:rPr>
      </w:pPr>
      <w:r w:rsidRPr="003B03B4">
        <w:rPr>
          <w:szCs w:val="24"/>
        </w:rPr>
        <w:t xml:space="preserve">7.2 If a child makes a disclosure to you </w:t>
      </w:r>
    </w:p>
    <w:p w14:paraId="05D3931D" w14:textId="77777777" w:rsidR="00544695" w:rsidRPr="003B03B4" w:rsidRDefault="004B3D3C">
      <w:pPr>
        <w:ind w:left="-5" w:right="14"/>
        <w:rPr>
          <w:sz w:val="24"/>
          <w:szCs w:val="24"/>
        </w:rPr>
      </w:pPr>
      <w:r w:rsidRPr="003B03B4">
        <w:rPr>
          <w:sz w:val="24"/>
          <w:szCs w:val="24"/>
        </w:rPr>
        <w:t xml:space="preserve">If a child discloses a safeguarding issue to you, you should: </w:t>
      </w:r>
    </w:p>
    <w:p w14:paraId="20BF6D8B" w14:textId="77777777" w:rsidR="00544695" w:rsidRPr="003B03B4" w:rsidRDefault="004B3D3C">
      <w:pPr>
        <w:ind w:left="179" w:right="14"/>
        <w:rPr>
          <w:sz w:val="24"/>
          <w:szCs w:val="24"/>
        </w:rPr>
      </w:pPr>
      <w:r w:rsidRPr="003B03B4">
        <w:rPr>
          <w:noProof/>
          <w:sz w:val="24"/>
          <w:szCs w:val="24"/>
        </w:rPr>
        <w:drawing>
          <wp:inline distT="0" distB="0" distL="0" distR="0" wp14:anchorId="726B50C1" wp14:editId="1A05E564">
            <wp:extent cx="25400" cy="38100"/>
            <wp:effectExtent l="0" t="0" r="0" b="0"/>
            <wp:docPr id="3895" name="Picture 3895"/>
            <wp:cNvGraphicFramePr/>
            <a:graphic xmlns:a="http://schemas.openxmlformats.org/drawingml/2006/main">
              <a:graphicData uri="http://schemas.openxmlformats.org/drawingml/2006/picture">
                <pic:pic xmlns:pic="http://schemas.openxmlformats.org/drawingml/2006/picture">
                  <pic:nvPicPr>
                    <pic:cNvPr id="3895" name="Picture 389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Listen to and believe them. Allow them time to talk freely and do not ask leading questions </w:t>
      </w:r>
    </w:p>
    <w:p w14:paraId="6ADA3533" w14:textId="77777777" w:rsidR="00544695" w:rsidRPr="003B03B4" w:rsidRDefault="004B3D3C">
      <w:pPr>
        <w:ind w:left="179" w:right="14"/>
        <w:rPr>
          <w:sz w:val="24"/>
          <w:szCs w:val="24"/>
        </w:rPr>
      </w:pPr>
      <w:r w:rsidRPr="003B03B4">
        <w:rPr>
          <w:noProof/>
          <w:sz w:val="24"/>
          <w:szCs w:val="24"/>
        </w:rPr>
        <w:drawing>
          <wp:inline distT="0" distB="0" distL="0" distR="0" wp14:anchorId="6F3DE8BE" wp14:editId="3516C2CD">
            <wp:extent cx="25400" cy="38100"/>
            <wp:effectExtent l="0" t="0" r="0" b="0"/>
            <wp:docPr id="3901" name="Picture 3901"/>
            <wp:cNvGraphicFramePr/>
            <a:graphic xmlns:a="http://schemas.openxmlformats.org/drawingml/2006/main">
              <a:graphicData uri="http://schemas.openxmlformats.org/drawingml/2006/picture">
                <pic:pic xmlns:pic="http://schemas.openxmlformats.org/drawingml/2006/picture">
                  <pic:nvPicPr>
                    <pic:cNvPr id="3901" name="Picture 390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Stay calm and do not show that you are shocked or upset  </w:t>
      </w:r>
    </w:p>
    <w:p w14:paraId="5037DF36" w14:textId="77777777" w:rsidR="00544695" w:rsidRPr="003B03B4" w:rsidRDefault="004B3D3C">
      <w:pPr>
        <w:ind w:left="340" w:right="14" w:hanging="171"/>
        <w:rPr>
          <w:sz w:val="24"/>
          <w:szCs w:val="24"/>
        </w:rPr>
      </w:pPr>
      <w:r w:rsidRPr="003B03B4">
        <w:rPr>
          <w:noProof/>
          <w:sz w:val="24"/>
          <w:szCs w:val="24"/>
        </w:rPr>
        <w:drawing>
          <wp:inline distT="0" distB="0" distL="0" distR="0" wp14:anchorId="453BFD07" wp14:editId="2966C51E">
            <wp:extent cx="25400" cy="38100"/>
            <wp:effectExtent l="0" t="0" r="0" b="0"/>
            <wp:docPr id="3906" name="Picture 3906"/>
            <wp:cNvGraphicFramePr/>
            <a:graphic xmlns:a="http://schemas.openxmlformats.org/drawingml/2006/main">
              <a:graphicData uri="http://schemas.openxmlformats.org/drawingml/2006/picture">
                <pic:pic xmlns:pic="http://schemas.openxmlformats.org/drawingml/2006/picture">
                  <pic:nvPicPr>
                    <pic:cNvPr id="3906" name="Picture 390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Tell the child they have done the right thing in telling you. Do not tell them they should have told you sooner </w:t>
      </w:r>
    </w:p>
    <w:p w14:paraId="0A7AF3DC" w14:textId="77777777" w:rsidR="00544695" w:rsidRPr="003B03B4" w:rsidRDefault="004B3D3C">
      <w:pPr>
        <w:ind w:left="340" w:right="14" w:hanging="171"/>
        <w:rPr>
          <w:sz w:val="24"/>
          <w:szCs w:val="24"/>
        </w:rPr>
      </w:pPr>
      <w:r w:rsidRPr="003B03B4">
        <w:rPr>
          <w:noProof/>
          <w:sz w:val="24"/>
          <w:szCs w:val="24"/>
        </w:rPr>
        <w:lastRenderedPageBreak/>
        <w:drawing>
          <wp:inline distT="0" distB="0" distL="0" distR="0" wp14:anchorId="66A4E5FD" wp14:editId="5F180FCC">
            <wp:extent cx="25400" cy="38100"/>
            <wp:effectExtent l="0" t="0" r="0" b="0"/>
            <wp:docPr id="3912" name="Picture 3912"/>
            <wp:cNvGraphicFramePr/>
            <a:graphic xmlns:a="http://schemas.openxmlformats.org/drawingml/2006/main">
              <a:graphicData uri="http://schemas.openxmlformats.org/drawingml/2006/picture">
                <pic:pic xmlns:pic="http://schemas.openxmlformats.org/drawingml/2006/picture">
                  <pic:nvPicPr>
                    <pic:cNvPr id="3912" name="Picture 391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Explain what will happen next and that you will have to pass this information on. Do not promise to keep it a secret  </w:t>
      </w:r>
    </w:p>
    <w:p w14:paraId="29E9FF36" w14:textId="77777777" w:rsidR="00544695" w:rsidRPr="003B03B4" w:rsidRDefault="004B3D3C">
      <w:pPr>
        <w:ind w:left="340" w:right="14" w:hanging="171"/>
        <w:rPr>
          <w:sz w:val="24"/>
          <w:szCs w:val="24"/>
        </w:rPr>
      </w:pPr>
      <w:r w:rsidRPr="003B03B4">
        <w:rPr>
          <w:noProof/>
          <w:sz w:val="24"/>
          <w:szCs w:val="24"/>
        </w:rPr>
        <w:drawing>
          <wp:inline distT="0" distB="0" distL="0" distR="0" wp14:anchorId="3922ECBC" wp14:editId="0BE0CA28">
            <wp:extent cx="25400" cy="38100"/>
            <wp:effectExtent l="0" t="0" r="0" b="0"/>
            <wp:docPr id="3919" name="Picture 3919"/>
            <wp:cNvGraphicFramePr/>
            <a:graphic xmlns:a="http://schemas.openxmlformats.org/drawingml/2006/main">
              <a:graphicData uri="http://schemas.openxmlformats.org/drawingml/2006/picture">
                <pic:pic xmlns:pic="http://schemas.openxmlformats.org/drawingml/2006/picture">
                  <pic:nvPicPr>
                    <pic:cNvPr id="3919" name="Picture 391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Write up your conversation as soon as possible in the child’s own words. Stick to the facts, and do not put your own judgement on it </w:t>
      </w:r>
    </w:p>
    <w:p w14:paraId="10F08E9D" w14:textId="77777777" w:rsidR="00544695" w:rsidRPr="003B03B4" w:rsidRDefault="004B3D3C">
      <w:pPr>
        <w:ind w:left="-15" w:right="241" w:firstLine="169"/>
        <w:rPr>
          <w:sz w:val="24"/>
          <w:szCs w:val="24"/>
        </w:rPr>
      </w:pPr>
      <w:r w:rsidRPr="003B03B4">
        <w:rPr>
          <w:noProof/>
          <w:sz w:val="24"/>
          <w:szCs w:val="24"/>
        </w:rPr>
        <w:drawing>
          <wp:inline distT="0" distB="0" distL="0" distR="0" wp14:anchorId="49B81C8C" wp14:editId="372C13A8">
            <wp:extent cx="25400" cy="38100"/>
            <wp:effectExtent l="0" t="0" r="0" b="0"/>
            <wp:docPr id="3925" name="Picture 3925"/>
            <wp:cNvGraphicFramePr/>
            <a:graphic xmlns:a="http://schemas.openxmlformats.org/drawingml/2006/main">
              <a:graphicData uri="http://schemas.openxmlformats.org/drawingml/2006/picture">
                <pic:pic xmlns:pic="http://schemas.openxmlformats.org/drawingml/2006/picture">
                  <pic:nvPicPr>
                    <pic:cNvPr id="3925" name="Picture 392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Sign and date the write-up and pass it on to the DSL. 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 Bear in mind that some children may: </w:t>
      </w:r>
    </w:p>
    <w:p w14:paraId="779BE843" w14:textId="77777777" w:rsidR="00544695" w:rsidRPr="003B03B4" w:rsidRDefault="004B3D3C">
      <w:pPr>
        <w:ind w:left="179" w:right="14"/>
        <w:rPr>
          <w:sz w:val="24"/>
          <w:szCs w:val="24"/>
        </w:rPr>
      </w:pPr>
      <w:r w:rsidRPr="003B03B4">
        <w:rPr>
          <w:noProof/>
          <w:sz w:val="24"/>
          <w:szCs w:val="24"/>
        </w:rPr>
        <w:drawing>
          <wp:inline distT="0" distB="0" distL="0" distR="0" wp14:anchorId="30FAE3FB" wp14:editId="2408E6C2">
            <wp:extent cx="25400" cy="38100"/>
            <wp:effectExtent l="0" t="0" r="0" b="0"/>
            <wp:docPr id="3940" name="Picture 3940"/>
            <wp:cNvGraphicFramePr/>
            <a:graphic xmlns:a="http://schemas.openxmlformats.org/drawingml/2006/main">
              <a:graphicData uri="http://schemas.openxmlformats.org/drawingml/2006/picture">
                <pic:pic xmlns:pic="http://schemas.openxmlformats.org/drawingml/2006/picture">
                  <pic:nvPicPr>
                    <pic:cNvPr id="3940" name="Picture 394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Not feel ready, or know how to tell someone that they are being abused, exploited or neglected </w:t>
      </w:r>
    </w:p>
    <w:p w14:paraId="332A3A44" w14:textId="77777777" w:rsidR="00544695" w:rsidRPr="003B03B4" w:rsidRDefault="004B3D3C">
      <w:pPr>
        <w:ind w:left="179" w:right="14"/>
        <w:rPr>
          <w:sz w:val="24"/>
          <w:szCs w:val="24"/>
        </w:rPr>
      </w:pPr>
      <w:r w:rsidRPr="003B03B4">
        <w:rPr>
          <w:noProof/>
          <w:sz w:val="24"/>
          <w:szCs w:val="24"/>
        </w:rPr>
        <w:drawing>
          <wp:inline distT="0" distB="0" distL="0" distR="0" wp14:anchorId="04895A66" wp14:editId="245DBE31">
            <wp:extent cx="25400" cy="38100"/>
            <wp:effectExtent l="0" t="0" r="0" b="0"/>
            <wp:docPr id="3945" name="Picture 3945"/>
            <wp:cNvGraphicFramePr/>
            <a:graphic xmlns:a="http://schemas.openxmlformats.org/drawingml/2006/main">
              <a:graphicData uri="http://schemas.openxmlformats.org/drawingml/2006/picture">
                <pic:pic xmlns:pic="http://schemas.openxmlformats.org/drawingml/2006/picture">
                  <pic:nvPicPr>
                    <pic:cNvPr id="3945" name="Picture 394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Not recognise their experiences as harmful </w:t>
      </w:r>
    </w:p>
    <w:p w14:paraId="760A1A24" w14:textId="77777777" w:rsidR="00544695" w:rsidRPr="003B03B4" w:rsidRDefault="004B3D3C">
      <w:pPr>
        <w:ind w:left="340" w:right="14" w:hanging="171"/>
        <w:rPr>
          <w:sz w:val="24"/>
          <w:szCs w:val="24"/>
        </w:rPr>
      </w:pPr>
      <w:r w:rsidRPr="003B03B4">
        <w:rPr>
          <w:noProof/>
          <w:sz w:val="24"/>
          <w:szCs w:val="24"/>
        </w:rPr>
        <w:drawing>
          <wp:inline distT="0" distB="0" distL="0" distR="0" wp14:anchorId="3B562E0D" wp14:editId="743170CD">
            <wp:extent cx="25400" cy="38100"/>
            <wp:effectExtent l="0" t="0" r="0" b="0"/>
            <wp:docPr id="3950" name="Picture 3950"/>
            <wp:cNvGraphicFramePr/>
            <a:graphic xmlns:a="http://schemas.openxmlformats.org/drawingml/2006/main">
              <a:graphicData uri="http://schemas.openxmlformats.org/drawingml/2006/picture">
                <pic:pic xmlns:pic="http://schemas.openxmlformats.org/drawingml/2006/picture">
                  <pic:nvPicPr>
                    <pic:cNvPr id="3950" name="Picture 395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Feel embarrassed, humiliated or threatened. This could be due to their vulnerability, disability, sexual orientation and/or language barriers </w:t>
      </w:r>
    </w:p>
    <w:p w14:paraId="7C99D64E" w14:textId="77777777" w:rsidR="00544695" w:rsidRPr="003B03B4" w:rsidRDefault="004B3D3C">
      <w:pPr>
        <w:spacing w:after="268"/>
        <w:ind w:left="155" w:right="14" w:hanging="170"/>
        <w:rPr>
          <w:sz w:val="24"/>
          <w:szCs w:val="24"/>
        </w:rPr>
      </w:pPr>
      <w:r w:rsidRPr="003B03B4">
        <w:rPr>
          <w:sz w:val="24"/>
          <w:szCs w:val="24"/>
        </w:rPr>
        <w:t xml:space="preserve">None of this should stop you from having a ‘professional curiosity’ and speaking to the DSL if you have concerns about a child.    </w:t>
      </w:r>
    </w:p>
    <w:p w14:paraId="34BF58A9" w14:textId="77777777" w:rsidR="00544695" w:rsidRPr="003B03B4" w:rsidRDefault="004B3D3C">
      <w:pPr>
        <w:pStyle w:val="Heading2"/>
        <w:ind w:left="-5"/>
        <w:rPr>
          <w:szCs w:val="24"/>
        </w:rPr>
      </w:pPr>
      <w:r w:rsidRPr="003B03B4">
        <w:rPr>
          <w:szCs w:val="24"/>
        </w:rPr>
        <w:t xml:space="preserve">7.3 If you discover that FGM has taken </w:t>
      </w:r>
      <w:proofErr w:type="gramStart"/>
      <w:r w:rsidRPr="003B03B4">
        <w:rPr>
          <w:szCs w:val="24"/>
        </w:rPr>
        <w:t>place</w:t>
      </w:r>
      <w:proofErr w:type="gramEnd"/>
      <w:r w:rsidRPr="003B03B4">
        <w:rPr>
          <w:szCs w:val="24"/>
        </w:rPr>
        <w:t xml:space="preserve"> or a pupil is at risk of FGM </w:t>
      </w:r>
    </w:p>
    <w:p w14:paraId="2BB91BA5" w14:textId="77777777" w:rsidR="00544695" w:rsidRPr="003B03B4" w:rsidRDefault="004B3D3C">
      <w:pPr>
        <w:ind w:left="-5" w:right="14"/>
        <w:rPr>
          <w:sz w:val="24"/>
          <w:szCs w:val="24"/>
        </w:rPr>
      </w:pPr>
      <w:r w:rsidRPr="003B03B4">
        <w:rPr>
          <w:sz w:val="24"/>
          <w:szCs w:val="24"/>
        </w:rPr>
        <w:t xml:space="preserve">Keeping Children Safe in Education explains that FGM comprises “all procedures involving partial or total removal of the external female genitalia, or other injury to the female genital organs”. </w:t>
      </w:r>
    </w:p>
    <w:p w14:paraId="77665105" w14:textId="77777777" w:rsidR="00544695" w:rsidRPr="003B03B4" w:rsidRDefault="004B3D3C">
      <w:pPr>
        <w:ind w:left="-5" w:right="14"/>
        <w:rPr>
          <w:sz w:val="24"/>
          <w:szCs w:val="24"/>
        </w:rPr>
      </w:pPr>
      <w:r w:rsidRPr="003B03B4">
        <w:rPr>
          <w:sz w:val="24"/>
          <w:szCs w:val="24"/>
        </w:rPr>
        <w:t xml:space="preserve">FGM is illegal in the UK and a form of child abuse with long-lasting, harmful consequences. It is also known as ‘female genital cutting’, ‘circumcision’ or ‘initiation’. </w:t>
      </w:r>
    </w:p>
    <w:p w14:paraId="2B3F22FB" w14:textId="77777777" w:rsidR="00544695" w:rsidRPr="003B03B4" w:rsidRDefault="004B3D3C">
      <w:pPr>
        <w:ind w:left="-5" w:right="14"/>
        <w:rPr>
          <w:sz w:val="24"/>
          <w:szCs w:val="24"/>
        </w:rPr>
      </w:pPr>
      <w:r w:rsidRPr="003B03B4">
        <w:rPr>
          <w:sz w:val="24"/>
          <w:szCs w:val="24"/>
        </w:rPr>
        <w:t xml:space="preserve">Possible indicators that a pupil has already been subjected to FGM, and factors that suggest a pupil may be at risk, are set out in appendix 4 of this policy.  </w:t>
      </w:r>
    </w:p>
    <w:p w14:paraId="302DBBE5" w14:textId="77777777" w:rsidR="00544695" w:rsidRPr="003B03B4" w:rsidRDefault="004B3D3C">
      <w:pPr>
        <w:spacing w:after="111"/>
        <w:ind w:left="-5" w:right="0"/>
        <w:rPr>
          <w:sz w:val="24"/>
          <w:szCs w:val="24"/>
        </w:rPr>
      </w:pPr>
      <w:r w:rsidRPr="003B03B4">
        <w:rPr>
          <w:b/>
          <w:sz w:val="24"/>
          <w:szCs w:val="24"/>
        </w:rPr>
        <w:t>Any teacher</w:t>
      </w:r>
      <w:r w:rsidRPr="003B03B4">
        <w:rPr>
          <w:sz w:val="24"/>
          <w:szCs w:val="24"/>
        </w:rPr>
        <w:t xml:space="preserve"> who either: </w:t>
      </w:r>
    </w:p>
    <w:p w14:paraId="658E0952" w14:textId="77777777" w:rsidR="00544695" w:rsidRPr="003B03B4" w:rsidRDefault="004B3D3C">
      <w:pPr>
        <w:numPr>
          <w:ilvl w:val="0"/>
          <w:numId w:val="5"/>
        </w:numPr>
        <w:ind w:right="14" w:hanging="361"/>
        <w:rPr>
          <w:sz w:val="24"/>
          <w:szCs w:val="24"/>
        </w:rPr>
      </w:pPr>
      <w:r w:rsidRPr="003B03B4">
        <w:rPr>
          <w:sz w:val="24"/>
          <w:szCs w:val="24"/>
        </w:rPr>
        <w:t xml:space="preserve">Is informed by a girl under 18 that an act of FGM has been carried out on her; or  </w:t>
      </w:r>
    </w:p>
    <w:p w14:paraId="1508736C" w14:textId="77777777" w:rsidR="00544695" w:rsidRPr="003B03B4" w:rsidRDefault="004B3D3C">
      <w:pPr>
        <w:numPr>
          <w:ilvl w:val="0"/>
          <w:numId w:val="5"/>
        </w:numPr>
        <w:ind w:right="14" w:hanging="361"/>
        <w:rPr>
          <w:sz w:val="24"/>
          <w:szCs w:val="24"/>
        </w:rPr>
      </w:pPr>
      <w:r w:rsidRPr="003B03B4">
        <w:rPr>
          <w:sz w:val="24"/>
          <w:szCs w:val="24"/>
        </w:rPr>
        <w:t xml:space="preserve">Observes physical signs which appear to show that an act of FGM has been carried out on a girl under 18 and they have no reason to believe that the act was necessary for the girl’s physical or mental health or for purposes connected with labour or birth </w:t>
      </w:r>
    </w:p>
    <w:p w14:paraId="0040A78B" w14:textId="77777777" w:rsidR="00544695" w:rsidRPr="003B03B4" w:rsidRDefault="004B3D3C">
      <w:pPr>
        <w:ind w:left="-5" w:right="14"/>
        <w:rPr>
          <w:sz w:val="24"/>
          <w:szCs w:val="24"/>
        </w:rPr>
      </w:pPr>
      <w:r w:rsidRPr="003B03B4">
        <w:rPr>
          <w:sz w:val="24"/>
          <w:szCs w:val="24"/>
        </w:rPr>
        <w:t xml:space="preserve">Must immediately report this to the police, personally. This is a mandatory statutory duty, and teachers will face disciplinary sanctions for failing to meet it. </w:t>
      </w:r>
    </w:p>
    <w:p w14:paraId="4B68208A" w14:textId="77777777" w:rsidR="00544695" w:rsidRPr="003B03B4" w:rsidRDefault="004B3D3C">
      <w:pPr>
        <w:ind w:left="-5" w:right="14"/>
        <w:rPr>
          <w:sz w:val="24"/>
          <w:szCs w:val="24"/>
        </w:rPr>
      </w:pPr>
      <w:r w:rsidRPr="003B03B4">
        <w:rPr>
          <w:sz w:val="24"/>
          <w:szCs w:val="24"/>
        </w:rPr>
        <w:t xml:space="preserve">Unless they have been specifically told not to disclose, they should also discuss the case with the DSL and involve children’s social care as appropriate. </w:t>
      </w:r>
    </w:p>
    <w:p w14:paraId="74B52BF1" w14:textId="77777777" w:rsidR="00544695" w:rsidRPr="003B03B4" w:rsidRDefault="004B3D3C">
      <w:pPr>
        <w:ind w:left="-5" w:right="14"/>
        <w:rPr>
          <w:sz w:val="24"/>
          <w:szCs w:val="24"/>
        </w:rPr>
      </w:pPr>
      <w:r w:rsidRPr="003B03B4">
        <w:rPr>
          <w:b/>
          <w:sz w:val="24"/>
          <w:szCs w:val="24"/>
        </w:rPr>
        <w:t>Any other member of staff</w:t>
      </w:r>
      <w:r w:rsidRPr="003B03B4">
        <w:rPr>
          <w:sz w:val="24"/>
          <w:szCs w:val="24"/>
        </w:rPr>
        <w:t xml:space="preserve"> who discovers that an act of FGM appears to have been carried out on a </w:t>
      </w:r>
      <w:r w:rsidRPr="003B03B4">
        <w:rPr>
          <w:b/>
          <w:sz w:val="24"/>
          <w:szCs w:val="24"/>
        </w:rPr>
        <w:t>pupil under 18</w:t>
      </w:r>
      <w:r w:rsidRPr="003B03B4">
        <w:rPr>
          <w:sz w:val="24"/>
          <w:szCs w:val="24"/>
        </w:rPr>
        <w:t xml:space="preserve"> must speak to the DSL and follow our local safeguarding procedures. </w:t>
      </w:r>
    </w:p>
    <w:p w14:paraId="6563B4A9" w14:textId="77777777" w:rsidR="00544695" w:rsidRPr="003B03B4" w:rsidRDefault="004B3D3C">
      <w:pPr>
        <w:ind w:left="-5" w:right="14"/>
        <w:rPr>
          <w:sz w:val="24"/>
          <w:szCs w:val="24"/>
        </w:rPr>
      </w:pPr>
      <w:r w:rsidRPr="003B03B4">
        <w:rPr>
          <w:sz w:val="24"/>
          <w:szCs w:val="24"/>
        </w:rPr>
        <w:t xml:space="preserve">The duty for teachers mentioned above does not apply in cases where a pupil is </w:t>
      </w:r>
      <w:r w:rsidRPr="003B03B4">
        <w:rPr>
          <w:i/>
          <w:sz w:val="24"/>
          <w:szCs w:val="24"/>
        </w:rPr>
        <w:t xml:space="preserve">at risk </w:t>
      </w:r>
      <w:r w:rsidRPr="003B03B4">
        <w:rPr>
          <w:sz w:val="24"/>
          <w:szCs w:val="24"/>
        </w:rPr>
        <w:t xml:space="preserve">of FGM or FGM is suspected but is not known to have been carried out. Staff should not examine pupils. </w:t>
      </w:r>
    </w:p>
    <w:p w14:paraId="3D1697D4" w14:textId="77777777" w:rsidR="00544695" w:rsidRPr="003B03B4" w:rsidRDefault="004B3D3C">
      <w:pPr>
        <w:ind w:left="-5" w:right="14"/>
        <w:rPr>
          <w:sz w:val="24"/>
          <w:szCs w:val="24"/>
        </w:rPr>
      </w:pPr>
      <w:r w:rsidRPr="003B03B4">
        <w:rPr>
          <w:b/>
          <w:sz w:val="24"/>
          <w:szCs w:val="24"/>
        </w:rPr>
        <w:lastRenderedPageBreak/>
        <w:t>Any member of staff</w:t>
      </w:r>
      <w:r w:rsidRPr="003B03B4">
        <w:rPr>
          <w:sz w:val="24"/>
          <w:szCs w:val="24"/>
        </w:rPr>
        <w:t xml:space="preserve"> who suspects a pupil is </w:t>
      </w:r>
      <w:r w:rsidRPr="003B03B4">
        <w:rPr>
          <w:i/>
          <w:sz w:val="24"/>
          <w:szCs w:val="24"/>
        </w:rPr>
        <w:t>at risk</w:t>
      </w:r>
      <w:r w:rsidRPr="003B03B4">
        <w:rPr>
          <w:sz w:val="24"/>
          <w:szCs w:val="24"/>
        </w:rPr>
        <w:t xml:space="preserve"> of FGM or suspects that FGM has been carried should speak to the DSL and follow our local safeguarding procedures. </w:t>
      </w:r>
    </w:p>
    <w:p w14:paraId="26CB7117" w14:textId="3E44BC6F" w:rsidR="00544695" w:rsidRPr="003B03B4" w:rsidRDefault="00930EC6">
      <w:pPr>
        <w:ind w:left="-5" w:right="14"/>
        <w:rPr>
          <w:sz w:val="24"/>
          <w:szCs w:val="24"/>
        </w:rPr>
      </w:pPr>
      <w:r w:rsidRPr="003B03B4">
        <w:rPr>
          <w:sz w:val="24"/>
          <w:szCs w:val="24"/>
        </w:rPr>
        <w:t>S</w:t>
      </w:r>
      <w:r w:rsidR="004B3D3C" w:rsidRPr="003B03B4">
        <w:rPr>
          <w:sz w:val="24"/>
          <w:szCs w:val="24"/>
        </w:rPr>
        <w:t xml:space="preserve">taff are trained to be aware of risk indicators of FGM which are set out in Appendix 4.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65BE475C" w14:textId="77777777" w:rsidR="00544695" w:rsidRPr="003B03B4" w:rsidRDefault="004B3D3C">
      <w:pPr>
        <w:ind w:left="-5" w:right="14"/>
        <w:rPr>
          <w:sz w:val="24"/>
          <w:szCs w:val="24"/>
        </w:rPr>
      </w:pPr>
      <w:r w:rsidRPr="003B03B4">
        <w:rPr>
          <w:sz w:val="24"/>
          <w:szCs w:val="24"/>
        </w:rPr>
        <w:t xml:space="preserve">Where there is a risk to life or likelihood of serious immediate harm the teacher should report the case immediately to the police, including dialling 999 if appropriate or calling 101 for non-emergency cases by the close of the next working day. </w:t>
      </w:r>
    </w:p>
    <w:p w14:paraId="4FC4839D" w14:textId="77777777" w:rsidR="00544695" w:rsidRPr="003B03B4" w:rsidRDefault="004B3D3C">
      <w:pPr>
        <w:spacing w:after="257" w:line="259" w:lineRule="auto"/>
        <w:ind w:left="0" w:right="0" w:firstLine="0"/>
        <w:rPr>
          <w:sz w:val="24"/>
          <w:szCs w:val="24"/>
        </w:rPr>
      </w:pPr>
      <w:r w:rsidRPr="003B03B4">
        <w:rPr>
          <w:sz w:val="24"/>
          <w:szCs w:val="24"/>
        </w:rPr>
        <w:t xml:space="preserve"> </w:t>
      </w:r>
    </w:p>
    <w:p w14:paraId="40FA0D27" w14:textId="77777777" w:rsidR="00544695" w:rsidRPr="003B03B4" w:rsidRDefault="004B3D3C">
      <w:pPr>
        <w:pStyle w:val="Heading2"/>
        <w:ind w:left="-5"/>
        <w:rPr>
          <w:szCs w:val="24"/>
        </w:rPr>
      </w:pPr>
      <w:r w:rsidRPr="003B03B4">
        <w:rPr>
          <w:szCs w:val="24"/>
        </w:rPr>
        <w:t xml:space="preserve">7.4 If you have concerns about a child (as opposed to believing a child is suffering or likely to suffer from harm, or is in immediate danger) </w:t>
      </w:r>
    </w:p>
    <w:p w14:paraId="53D77951" w14:textId="77777777" w:rsidR="00544695" w:rsidRPr="003B03B4" w:rsidRDefault="004B3D3C">
      <w:pPr>
        <w:ind w:left="-5" w:right="14"/>
        <w:rPr>
          <w:sz w:val="24"/>
          <w:szCs w:val="24"/>
        </w:rPr>
      </w:pPr>
      <w:r w:rsidRPr="003B03B4">
        <w:rPr>
          <w:sz w:val="24"/>
          <w:szCs w:val="24"/>
        </w:rPr>
        <w:t xml:space="preserve">Figure 1 below, before section 7.7, illustrates the procedure to follow if you have any concerns about a child’s welfare. </w:t>
      </w:r>
    </w:p>
    <w:p w14:paraId="0C5604B3" w14:textId="77777777" w:rsidR="00544695" w:rsidRPr="003B03B4" w:rsidRDefault="004B3D3C">
      <w:pPr>
        <w:ind w:left="-5" w:right="14"/>
        <w:rPr>
          <w:sz w:val="24"/>
          <w:szCs w:val="24"/>
        </w:rPr>
      </w:pPr>
      <w:r w:rsidRPr="003B03B4">
        <w:rPr>
          <w:sz w:val="24"/>
          <w:szCs w:val="24"/>
        </w:rPr>
        <w:t xml:space="preserve">Where possible, speak to the DSL first to agree a course of action.  </w:t>
      </w:r>
    </w:p>
    <w:p w14:paraId="5AFF0C8F" w14:textId="2F22B0F5" w:rsidR="00544695" w:rsidRPr="003B03B4" w:rsidRDefault="004B3D3C">
      <w:pPr>
        <w:spacing w:after="136"/>
        <w:ind w:left="-5" w:right="14"/>
        <w:rPr>
          <w:sz w:val="24"/>
          <w:szCs w:val="24"/>
        </w:rPr>
      </w:pPr>
      <w:r w:rsidRPr="003B03B4">
        <w:rPr>
          <w:sz w:val="24"/>
          <w:szCs w:val="24"/>
        </w:rPr>
        <w:t xml:space="preserve">If in exceptional circumstances the DSL is not available, this should not delay appropriate action being taken. </w:t>
      </w:r>
      <w:r w:rsidR="00930EC6" w:rsidRPr="003B03B4">
        <w:rPr>
          <w:sz w:val="24"/>
          <w:szCs w:val="24"/>
        </w:rPr>
        <w:t>T</w:t>
      </w:r>
      <w:r w:rsidRPr="003B03B4">
        <w:rPr>
          <w:sz w:val="24"/>
          <w:szCs w:val="24"/>
        </w:rPr>
        <w:t xml:space="preserve">ake advice from local authority children’s social care. You can also seek advice at any time from the NSPCC helpline on 0808 800 5000. Share details of any actions you take with the DSL as soon as practically possible.  </w:t>
      </w:r>
    </w:p>
    <w:p w14:paraId="0591B95F" w14:textId="77777777" w:rsidR="00544695" w:rsidRPr="003B03B4" w:rsidRDefault="004B3D3C">
      <w:pPr>
        <w:spacing w:after="132"/>
        <w:ind w:left="-5" w:right="14"/>
        <w:rPr>
          <w:sz w:val="24"/>
          <w:szCs w:val="24"/>
        </w:rPr>
      </w:pPr>
      <w:r w:rsidRPr="003B03B4">
        <w:rPr>
          <w:sz w:val="24"/>
          <w:szCs w:val="24"/>
        </w:rPr>
        <w:t xml:space="preserve">Make a referral to local authority children’s social care directly, if appropriate (see ‘Referral’ below). Share any action taken with the DSL as soon as possible. </w:t>
      </w:r>
    </w:p>
    <w:p w14:paraId="428128CF" w14:textId="77777777" w:rsidR="00544695" w:rsidRPr="003B03B4" w:rsidRDefault="004B3D3C">
      <w:pPr>
        <w:pStyle w:val="Heading3"/>
        <w:spacing w:after="90" w:line="251" w:lineRule="auto"/>
        <w:ind w:left="-5"/>
        <w:rPr>
          <w:szCs w:val="24"/>
        </w:rPr>
      </w:pPr>
      <w:r w:rsidRPr="003B03B4">
        <w:rPr>
          <w:color w:val="000000"/>
          <w:szCs w:val="24"/>
        </w:rPr>
        <w:t xml:space="preserve">Early help assessment  </w:t>
      </w:r>
    </w:p>
    <w:p w14:paraId="700768FC" w14:textId="77777777" w:rsidR="00544695" w:rsidRPr="003B03B4" w:rsidRDefault="004B3D3C">
      <w:pPr>
        <w:ind w:left="-5" w:right="14"/>
        <w:rPr>
          <w:sz w:val="24"/>
          <w:szCs w:val="24"/>
        </w:rPr>
      </w:pPr>
      <w:r w:rsidRPr="003B03B4">
        <w:rPr>
          <w:sz w:val="24"/>
          <w:szCs w:val="24"/>
        </w:rPr>
        <w:t xml:space="preserve">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 </w:t>
      </w:r>
    </w:p>
    <w:p w14:paraId="675378F1" w14:textId="77777777" w:rsidR="00544695" w:rsidRPr="003B03B4" w:rsidRDefault="004B3D3C">
      <w:pPr>
        <w:ind w:left="-5" w:right="14"/>
        <w:rPr>
          <w:sz w:val="24"/>
          <w:szCs w:val="24"/>
        </w:rPr>
      </w:pPr>
      <w:r w:rsidRPr="003B03B4">
        <w:rPr>
          <w:sz w:val="24"/>
          <w:szCs w:val="24"/>
        </w:rPr>
        <w:t xml:space="preserve">We will discuss and agree, with statutory safeguarding partners, levels for the different types of assessment, as part of local arrangements.  </w:t>
      </w:r>
    </w:p>
    <w:p w14:paraId="085396E3" w14:textId="77777777" w:rsidR="00544695" w:rsidRPr="003B03B4" w:rsidRDefault="004B3D3C">
      <w:pPr>
        <w:ind w:left="-5" w:right="14"/>
        <w:rPr>
          <w:sz w:val="24"/>
          <w:szCs w:val="24"/>
        </w:rPr>
      </w:pPr>
      <w:r w:rsidRPr="003B03B4">
        <w:rPr>
          <w:sz w:val="24"/>
          <w:szCs w:val="24"/>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09D03412" w14:textId="77777777" w:rsidR="00544695" w:rsidRPr="003B03B4" w:rsidRDefault="004B3D3C">
      <w:pPr>
        <w:ind w:left="-5" w:right="14"/>
        <w:rPr>
          <w:sz w:val="24"/>
          <w:szCs w:val="24"/>
        </w:rPr>
      </w:pPr>
      <w:r w:rsidRPr="003B03B4">
        <w:rPr>
          <w:sz w:val="24"/>
          <w:szCs w:val="24"/>
        </w:rPr>
        <w:t xml:space="preserve">Early Help plans will be recorded on the local authority systems provided. </w:t>
      </w:r>
    </w:p>
    <w:p w14:paraId="136A5375" w14:textId="77777777" w:rsidR="00544695" w:rsidRPr="003B03B4" w:rsidRDefault="004B3D3C">
      <w:pPr>
        <w:pStyle w:val="Heading3"/>
        <w:spacing w:after="90" w:line="251" w:lineRule="auto"/>
        <w:ind w:left="-5"/>
        <w:rPr>
          <w:szCs w:val="24"/>
        </w:rPr>
      </w:pPr>
      <w:r w:rsidRPr="003B03B4">
        <w:rPr>
          <w:color w:val="000000"/>
          <w:szCs w:val="24"/>
        </w:rPr>
        <w:t xml:space="preserve">Referral </w:t>
      </w:r>
    </w:p>
    <w:p w14:paraId="71107CD4" w14:textId="77777777" w:rsidR="00544695" w:rsidRPr="003B03B4" w:rsidRDefault="004B3D3C">
      <w:pPr>
        <w:ind w:left="-5" w:right="14"/>
        <w:rPr>
          <w:sz w:val="24"/>
          <w:szCs w:val="24"/>
        </w:rPr>
      </w:pPr>
      <w:r w:rsidRPr="003B03B4">
        <w:rPr>
          <w:sz w:val="24"/>
          <w:szCs w:val="24"/>
        </w:rPr>
        <w:t xml:space="preserve">If it is appropriate to refer the case to local authority children’s social care or the police, the DSL will make the referral or support you to do so. </w:t>
      </w:r>
    </w:p>
    <w:p w14:paraId="2091BC3E" w14:textId="77777777" w:rsidR="00544695" w:rsidRPr="003B03B4" w:rsidRDefault="004B3D3C">
      <w:pPr>
        <w:ind w:left="-5" w:right="14"/>
        <w:rPr>
          <w:sz w:val="24"/>
          <w:szCs w:val="24"/>
        </w:rPr>
      </w:pPr>
      <w:r w:rsidRPr="003B03B4">
        <w:rPr>
          <w:sz w:val="24"/>
          <w:szCs w:val="24"/>
        </w:rPr>
        <w:t xml:space="preserve">If you make a referral directly (see section 7.1), you must tell the DSL as soon as possible. </w:t>
      </w:r>
    </w:p>
    <w:p w14:paraId="11EF474E" w14:textId="77777777" w:rsidR="00544695" w:rsidRPr="003B03B4" w:rsidRDefault="004B3D3C">
      <w:pPr>
        <w:ind w:left="-5" w:right="185"/>
        <w:rPr>
          <w:sz w:val="24"/>
          <w:szCs w:val="24"/>
        </w:rPr>
      </w:pPr>
      <w:r w:rsidRPr="003B03B4">
        <w:rPr>
          <w:sz w:val="24"/>
          <w:szCs w:val="24"/>
        </w:rPr>
        <w:t xml:space="preserve">The local authority will </w:t>
      </w:r>
      <w:proofErr w:type="gramStart"/>
      <w:r w:rsidRPr="003B03B4">
        <w:rPr>
          <w:sz w:val="24"/>
          <w:szCs w:val="24"/>
        </w:rPr>
        <w:t>make a decision</w:t>
      </w:r>
      <w:proofErr w:type="gramEnd"/>
      <w:r w:rsidRPr="003B03B4">
        <w:rPr>
          <w:sz w:val="24"/>
          <w:szCs w:val="24"/>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If the child’s situation does not seem to be improving after the referral, the DSL or person who </w:t>
      </w:r>
      <w:r w:rsidRPr="003B03B4">
        <w:rPr>
          <w:sz w:val="24"/>
          <w:szCs w:val="24"/>
        </w:rPr>
        <w:lastRenderedPageBreak/>
        <w:t xml:space="preserve">made the referral must follow local escalation procedures to ensure their concerns have been addressed and that the child’s situation improves. </w:t>
      </w:r>
    </w:p>
    <w:p w14:paraId="238F3854" w14:textId="77777777" w:rsidR="00544695" w:rsidRPr="003B03B4" w:rsidRDefault="004B3D3C">
      <w:pPr>
        <w:spacing w:after="102" w:line="259" w:lineRule="auto"/>
        <w:ind w:left="-5" w:right="0"/>
        <w:rPr>
          <w:sz w:val="24"/>
          <w:szCs w:val="24"/>
        </w:rPr>
      </w:pPr>
      <w:hyperlink r:id="rId65">
        <w:r w:rsidRPr="003B03B4">
          <w:rPr>
            <w:color w:val="0000FF"/>
            <w:sz w:val="24"/>
            <w:szCs w:val="24"/>
            <w:u w:val="single" w:color="0000FF"/>
          </w:rPr>
          <w:t xml:space="preserve">Case Resolution </w:t>
        </w:r>
      </w:hyperlink>
      <w:hyperlink r:id="rId66">
        <w:r w:rsidRPr="003B03B4">
          <w:rPr>
            <w:color w:val="0000FF"/>
            <w:sz w:val="24"/>
            <w:szCs w:val="24"/>
            <w:u w:val="single" w:color="0000FF"/>
          </w:rPr>
          <w:t xml:space="preserve">- </w:t>
        </w:r>
      </w:hyperlink>
      <w:hyperlink r:id="rId67">
        <w:r w:rsidRPr="003B03B4">
          <w:rPr>
            <w:color w:val="0000FF"/>
            <w:sz w:val="24"/>
            <w:szCs w:val="24"/>
            <w:u w:val="single" w:color="0000FF"/>
          </w:rPr>
          <w:t>Plymouth Safeguarding Children Partnership (plymouthscb.co.uk)</w:t>
        </w:r>
      </w:hyperlink>
      <w:hyperlink r:id="rId68">
        <w:r w:rsidRPr="003B03B4">
          <w:rPr>
            <w:sz w:val="24"/>
            <w:szCs w:val="24"/>
          </w:rPr>
          <w:t xml:space="preserve"> </w:t>
        </w:r>
      </w:hyperlink>
    </w:p>
    <w:p w14:paraId="4870C2CF" w14:textId="77777777" w:rsidR="00544695" w:rsidRPr="003B03B4" w:rsidRDefault="004B3D3C">
      <w:pPr>
        <w:spacing w:after="102" w:line="259" w:lineRule="auto"/>
        <w:ind w:left="-5" w:right="0"/>
        <w:rPr>
          <w:sz w:val="24"/>
          <w:szCs w:val="24"/>
        </w:rPr>
      </w:pPr>
      <w:hyperlink r:id="rId69">
        <w:r w:rsidRPr="003B03B4">
          <w:rPr>
            <w:color w:val="0000FF"/>
            <w:sz w:val="24"/>
            <w:szCs w:val="24"/>
            <w:u w:val="single" w:color="0000FF"/>
          </w:rPr>
          <w:t xml:space="preserve">Case Resolution Protocol and Escalation Procedures </w:t>
        </w:r>
      </w:hyperlink>
      <w:hyperlink r:id="rId70">
        <w:r w:rsidRPr="003B03B4">
          <w:rPr>
            <w:color w:val="0000FF"/>
            <w:sz w:val="24"/>
            <w:szCs w:val="24"/>
            <w:u w:val="single" w:color="0000FF"/>
          </w:rPr>
          <w:t xml:space="preserve">- </w:t>
        </w:r>
      </w:hyperlink>
      <w:hyperlink r:id="rId71">
        <w:r w:rsidRPr="003B03B4">
          <w:rPr>
            <w:color w:val="0000FF"/>
            <w:sz w:val="24"/>
            <w:szCs w:val="24"/>
            <w:u w:val="single" w:color="0000FF"/>
          </w:rPr>
          <w:t>Devon Children and Families Partnership (dcfp.org.uk)</w:t>
        </w:r>
      </w:hyperlink>
      <w:hyperlink r:id="rId72">
        <w:r w:rsidRPr="003B03B4">
          <w:rPr>
            <w:sz w:val="24"/>
            <w:szCs w:val="24"/>
          </w:rPr>
          <w:t xml:space="preserve"> </w:t>
        </w:r>
      </w:hyperlink>
    </w:p>
    <w:p w14:paraId="28EE664D" w14:textId="77777777" w:rsidR="00544695" w:rsidRPr="003B03B4" w:rsidRDefault="004B3D3C">
      <w:pPr>
        <w:spacing w:after="257" w:line="259" w:lineRule="auto"/>
        <w:ind w:left="-5" w:right="0"/>
        <w:rPr>
          <w:sz w:val="24"/>
          <w:szCs w:val="24"/>
        </w:rPr>
      </w:pPr>
      <w:hyperlink r:id="rId73">
        <w:r w:rsidRPr="003B03B4">
          <w:rPr>
            <w:color w:val="0000FF"/>
            <w:sz w:val="24"/>
            <w:szCs w:val="24"/>
            <w:u w:val="single" w:color="0000FF"/>
          </w:rPr>
          <w:t xml:space="preserve">Cornwall and the Isles of Scilly Safeguarding Children Partnership </w:t>
        </w:r>
      </w:hyperlink>
      <w:hyperlink r:id="rId74">
        <w:r w:rsidRPr="003B03B4">
          <w:rPr>
            <w:color w:val="0000FF"/>
            <w:sz w:val="24"/>
            <w:szCs w:val="24"/>
            <w:u w:val="single" w:color="0000FF"/>
          </w:rPr>
          <w:t xml:space="preserve">- </w:t>
        </w:r>
      </w:hyperlink>
      <w:hyperlink r:id="rId75">
        <w:r w:rsidRPr="003B03B4">
          <w:rPr>
            <w:color w:val="0000FF"/>
            <w:sz w:val="24"/>
            <w:szCs w:val="24"/>
            <w:u w:val="single" w:color="0000FF"/>
          </w:rPr>
          <w:t>Policy (ciossafeguarding.org.uk)</w:t>
        </w:r>
      </w:hyperlink>
      <w:hyperlink r:id="rId76">
        <w:r w:rsidRPr="003B03B4">
          <w:rPr>
            <w:sz w:val="24"/>
            <w:szCs w:val="24"/>
          </w:rPr>
          <w:t xml:space="preserve"> </w:t>
        </w:r>
      </w:hyperlink>
    </w:p>
    <w:p w14:paraId="5CD76F6A" w14:textId="77777777" w:rsidR="00544695" w:rsidRPr="003B03B4" w:rsidRDefault="004B3D3C">
      <w:pPr>
        <w:pStyle w:val="Heading2"/>
        <w:ind w:left="-5"/>
        <w:rPr>
          <w:szCs w:val="24"/>
        </w:rPr>
      </w:pPr>
      <w:r w:rsidRPr="003B03B4">
        <w:rPr>
          <w:szCs w:val="24"/>
        </w:rPr>
        <w:t xml:space="preserve">7.5 If you have concerns about extremism </w:t>
      </w:r>
    </w:p>
    <w:p w14:paraId="4FDA0E5F" w14:textId="77777777" w:rsidR="00544695" w:rsidRPr="003B03B4" w:rsidRDefault="004B3D3C">
      <w:pPr>
        <w:ind w:left="-5" w:right="14"/>
        <w:rPr>
          <w:sz w:val="24"/>
          <w:szCs w:val="24"/>
        </w:rPr>
      </w:pPr>
      <w:r w:rsidRPr="003B03B4">
        <w:rPr>
          <w:sz w:val="24"/>
          <w:szCs w:val="24"/>
        </w:rPr>
        <w:t xml:space="preserve">If a child is not suffering or likely to suffer from harm, or in immediate danger, where possible speak to the DSL first to agree a course of action. </w:t>
      </w:r>
    </w:p>
    <w:p w14:paraId="7B663CAF" w14:textId="135BC109" w:rsidR="00544695" w:rsidRPr="003B03B4" w:rsidRDefault="004B3D3C">
      <w:pPr>
        <w:ind w:left="-5" w:right="14"/>
        <w:rPr>
          <w:sz w:val="24"/>
          <w:szCs w:val="24"/>
        </w:rPr>
      </w:pPr>
      <w:r w:rsidRPr="003B03B4">
        <w:rPr>
          <w:sz w:val="24"/>
          <w:szCs w:val="24"/>
        </w:rPr>
        <w:t xml:space="preserve">If in exceptional circumstances the DSL is not available, this should not delay appropriate action being taken. Seek advice from local authority children’s social care. Make a referral to local authority children’s social care directly, if appropriate (see ‘Referral’ above). Inform the DSL or </w:t>
      </w:r>
      <w:r w:rsidR="00930EC6" w:rsidRPr="003B03B4">
        <w:rPr>
          <w:sz w:val="24"/>
          <w:szCs w:val="24"/>
        </w:rPr>
        <w:t>a</w:t>
      </w:r>
      <w:r w:rsidRPr="003B03B4">
        <w:rPr>
          <w:sz w:val="24"/>
          <w:szCs w:val="24"/>
        </w:rPr>
        <w:t xml:space="preserve">s soon as practically possible after the referral. </w:t>
      </w:r>
    </w:p>
    <w:p w14:paraId="1C32EE2D" w14:textId="77777777" w:rsidR="00544695" w:rsidRPr="003B03B4" w:rsidRDefault="004B3D3C">
      <w:pPr>
        <w:spacing w:after="85"/>
        <w:ind w:left="-5" w:right="14"/>
        <w:rPr>
          <w:sz w:val="24"/>
          <w:szCs w:val="24"/>
        </w:rPr>
      </w:pPr>
      <w:r w:rsidRPr="003B03B4">
        <w:rPr>
          <w:sz w:val="24"/>
          <w:szCs w:val="24"/>
        </w:rPr>
        <w:t xml:space="preserve">Where there is a concern, the DSL will consider the level of risk and decide which agency to make a referral to. This could include </w:t>
      </w:r>
      <w:hyperlink r:id="rId77">
        <w:r w:rsidRPr="003B03B4">
          <w:rPr>
            <w:color w:val="0072CC"/>
            <w:sz w:val="24"/>
            <w:szCs w:val="24"/>
            <w:u w:val="single" w:color="0072CC"/>
          </w:rPr>
          <w:t>Channel</w:t>
        </w:r>
      </w:hyperlink>
      <w:hyperlink r:id="rId78">
        <w:r w:rsidRPr="003B03B4">
          <w:rPr>
            <w:sz w:val="24"/>
            <w:szCs w:val="24"/>
          </w:rPr>
          <w:t>,</w:t>
        </w:r>
      </w:hyperlink>
      <w:r w:rsidRPr="003B03B4">
        <w:rPr>
          <w:sz w:val="24"/>
          <w:szCs w:val="24"/>
        </w:rPr>
        <w:t xml:space="preserve"> the government’s programme for identifying and supporting individuals at risk of being drawn into terrorism, or the local authority children’s social care team.  </w:t>
      </w:r>
    </w:p>
    <w:p w14:paraId="68E7FDB3" w14:textId="77777777" w:rsidR="00544695" w:rsidRPr="003B03B4" w:rsidRDefault="004B3D3C">
      <w:pPr>
        <w:ind w:left="-5" w:right="14"/>
        <w:rPr>
          <w:sz w:val="24"/>
          <w:szCs w:val="24"/>
        </w:rPr>
      </w:pPr>
      <w:r w:rsidRPr="003B03B4">
        <w:rPr>
          <w:sz w:val="24"/>
          <w:szCs w:val="24"/>
        </w:rPr>
        <w:t xml:space="preserve">The Department for Education also has a dedicated telephone helpline, 020 7340 7264, which school staff and governors can call to raise concerns about extremism with respect to a pupil. You can also email </w:t>
      </w:r>
      <w:r w:rsidRPr="003B03B4">
        <w:rPr>
          <w:color w:val="0072CC"/>
          <w:sz w:val="24"/>
          <w:szCs w:val="24"/>
          <w:u w:val="single" w:color="0072CC"/>
        </w:rPr>
        <w:t>counter.extremism@education.gov.uk</w:t>
      </w:r>
      <w:r w:rsidRPr="003B03B4">
        <w:rPr>
          <w:sz w:val="24"/>
          <w:szCs w:val="24"/>
        </w:rPr>
        <w:t xml:space="preserve">. Note that this is not for use in emergency situations. </w:t>
      </w:r>
    </w:p>
    <w:p w14:paraId="26FCB590" w14:textId="77777777" w:rsidR="00544695" w:rsidRPr="003B03B4" w:rsidRDefault="004B3D3C">
      <w:pPr>
        <w:ind w:left="-5" w:right="14"/>
        <w:rPr>
          <w:sz w:val="24"/>
          <w:szCs w:val="24"/>
        </w:rPr>
      </w:pPr>
      <w:r w:rsidRPr="003B03B4">
        <w:rPr>
          <w:sz w:val="24"/>
          <w:szCs w:val="24"/>
        </w:rPr>
        <w:t xml:space="preserve">In an emergency, call 999 or the confidential anti-terrorist hotline on 0800 789 321 if you:  </w:t>
      </w:r>
    </w:p>
    <w:p w14:paraId="47CE209E" w14:textId="77777777" w:rsidR="00544695" w:rsidRPr="003B03B4" w:rsidRDefault="004B3D3C">
      <w:pPr>
        <w:ind w:left="179" w:right="14"/>
        <w:rPr>
          <w:sz w:val="24"/>
          <w:szCs w:val="24"/>
        </w:rPr>
      </w:pPr>
      <w:r w:rsidRPr="003B03B4">
        <w:rPr>
          <w:noProof/>
          <w:sz w:val="24"/>
          <w:szCs w:val="24"/>
        </w:rPr>
        <w:drawing>
          <wp:inline distT="0" distB="0" distL="0" distR="0" wp14:anchorId="27C15EA3" wp14:editId="405857ED">
            <wp:extent cx="25400" cy="38100"/>
            <wp:effectExtent l="0" t="0" r="0" b="0"/>
            <wp:docPr id="4278" name="Picture 4278"/>
            <wp:cNvGraphicFramePr/>
            <a:graphic xmlns:a="http://schemas.openxmlformats.org/drawingml/2006/main">
              <a:graphicData uri="http://schemas.openxmlformats.org/drawingml/2006/picture">
                <pic:pic xmlns:pic="http://schemas.openxmlformats.org/drawingml/2006/picture">
                  <pic:nvPicPr>
                    <pic:cNvPr id="4278" name="Picture 427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Think someone is in immediate danger </w:t>
      </w:r>
    </w:p>
    <w:p w14:paraId="49C615EE" w14:textId="77777777" w:rsidR="00544695" w:rsidRPr="003B03B4" w:rsidRDefault="004B3D3C">
      <w:pPr>
        <w:spacing w:after="154" w:line="366" w:lineRule="auto"/>
        <w:ind w:left="179" w:right="3026"/>
        <w:rPr>
          <w:sz w:val="24"/>
          <w:szCs w:val="24"/>
        </w:rPr>
      </w:pPr>
      <w:r w:rsidRPr="003B03B4">
        <w:rPr>
          <w:noProof/>
          <w:sz w:val="24"/>
          <w:szCs w:val="24"/>
        </w:rPr>
        <w:drawing>
          <wp:inline distT="0" distB="0" distL="0" distR="0" wp14:anchorId="1831E83B" wp14:editId="4DA6DDB3">
            <wp:extent cx="25400" cy="38100"/>
            <wp:effectExtent l="0" t="0" r="0" b="0"/>
            <wp:docPr id="4283" name="Picture 4283"/>
            <wp:cNvGraphicFramePr/>
            <a:graphic xmlns:a="http://schemas.openxmlformats.org/drawingml/2006/main">
              <a:graphicData uri="http://schemas.openxmlformats.org/drawingml/2006/picture">
                <pic:pic xmlns:pic="http://schemas.openxmlformats.org/drawingml/2006/picture">
                  <pic:nvPicPr>
                    <pic:cNvPr id="4283" name="Picture 428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Think someone may be planning to travel to join an extremist group </w:t>
      </w:r>
      <w:r w:rsidRPr="003B03B4">
        <w:rPr>
          <w:noProof/>
          <w:sz w:val="24"/>
          <w:szCs w:val="24"/>
        </w:rPr>
        <w:drawing>
          <wp:inline distT="0" distB="0" distL="0" distR="0" wp14:anchorId="1593F3B2" wp14:editId="67F8BB12">
            <wp:extent cx="25400" cy="38100"/>
            <wp:effectExtent l="0" t="0" r="0" b="0"/>
            <wp:docPr id="4289" name="Picture 4289"/>
            <wp:cNvGraphicFramePr/>
            <a:graphic xmlns:a="http://schemas.openxmlformats.org/drawingml/2006/main">
              <a:graphicData uri="http://schemas.openxmlformats.org/drawingml/2006/picture">
                <pic:pic xmlns:pic="http://schemas.openxmlformats.org/drawingml/2006/picture">
                  <pic:nvPicPr>
                    <pic:cNvPr id="4289" name="Picture 428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See or hear something that may be terrorist-related </w:t>
      </w:r>
    </w:p>
    <w:p w14:paraId="4F441EB5" w14:textId="77777777" w:rsidR="00544695" w:rsidRPr="003B03B4" w:rsidRDefault="004B3D3C">
      <w:pPr>
        <w:pStyle w:val="Heading2"/>
        <w:ind w:left="-5"/>
        <w:rPr>
          <w:szCs w:val="24"/>
        </w:rPr>
      </w:pPr>
      <w:r w:rsidRPr="003B03B4">
        <w:rPr>
          <w:szCs w:val="24"/>
        </w:rPr>
        <w:t xml:space="preserve">7.6 If you have a mental health concern   </w:t>
      </w:r>
    </w:p>
    <w:p w14:paraId="035AD807" w14:textId="77777777" w:rsidR="00544695" w:rsidRPr="003B03B4" w:rsidRDefault="004B3D3C">
      <w:pPr>
        <w:ind w:left="-5" w:right="14"/>
        <w:rPr>
          <w:sz w:val="24"/>
          <w:szCs w:val="24"/>
        </w:rPr>
      </w:pPr>
      <w:r w:rsidRPr="003B03B4">
        <w:rPr>
          <w:sz w:val="24"/>
          <w:szCs w:val="24"/>
        </w:rPr>
        <w:t xml:space="preserve">Mental health problems can, in some cases, be an indicator that a child has suffered or is at risk of suffering abuse, neglect or exploitation.  </w:t>
      </w:r>
    </w:p>
    <w:p w14:paraId="4F1E48F4" w14:textId="77777777" w:rsidR="00544695" w:rsidRPr="003B03B4" w:rsidRDefault="004B3D3C">
      <w:pPr>
        <w:ind w:left="-5" w:right="14"/>
        <w:rPr>
          <w:sz w:val="24"/>
          <w:szCs w:val="24"/>
        </w:rPr>
      </w:pPr>
      <w:r w:rsidRPr="003B03B4">
        <w:rPr>
          <w:sz w:val="24"/>
          <w:szCs w:val="24"/>
        </w:rPr>
        <w:t xml:space="preserve">Staff will be alert to behavioural signs that suggest a child may be experiencing a mental health problem or be at risk of developing one.   </w:t>
      </w:r>
    </w:p>
    <w:p w14:paraId="57E18C42" w14:textId="77777777" w:rsidR="00544695" w:rsidRPr="003B03B4" w:rsidRDefault="004B3D3C">
      <w:pPr>
        <w:ind w:left="-5" w:right="14"/>
        <w:rPr>
          <w:sz w:val="24"/>
          <w:szCs w:val="24"/>
        </w:rPr>
      </w:pPr>
      <w:r w:rsidRPr="003B03B4">
        <w:rPr>
          <w:sz w:val="24"/>
          <w:szCs w:val="24"/>
        </w:rPr>
        <w:t xml:space="preserve">If you have a mental health concern about a child that is also a safeguarding concern, take immediate action by following the steps in section 7.4.  </w:t>
      </w:r>
    </w:p>
    <w:p w14:paraId="02CEB518" w14:textId="77777777" w:rsidR="00544695" w:rsidRPr="003B03B4" w:rsidRDefault="004B3D3C">
      <w:pPr>
        <w:ind w:left="-5" w:right="14"/>
        <w:rPr>
          <w:sz w:val="24"/>
          <w:szCs w:val="24"/>
        </w:rPr>
      </w:pPr>
      <w:r w:rsidRPr="003B03B4">
        <w:rPr>
          <w:sz w:val="24"/>
          <w:szCs w:val="24"/>
        </w:rPr>
        <w:t>If you have a mental health concern that is</w:t>
      </w:r>
      <w:r w:rsidRPr="003B03B4">
        <w:rPr>
          <w:b/>
          <w:sz w:val="24"/>
          <w:szCs w:val="24"/>
        </w:rPr>
        <w:t xml:space="preserve"> not </w:t>
      </w:r>
      <w:r w:rsidRPr="003B03B4">
        <w:rPr>
          <w:sz w:val="24"/>
          <w:szCs w:val="24"/>
        </w:rPr>
        <w:t xml:space="preserve">also a safeguarding concern, speak to the DSL to agree a course of action.  </w:t>
      </w:r>
    </w:p>
    <w:p w14:paraId="4F060986" w14:textId="77777777" w:rsidR="00544695" w:rsidRPr="003B03B4" w:rsidRDefault="004B3D3C">
      <w:pPr>
        <w:ind w:left="-5" w:right="14"/>
        <w:rPr>
          <w:sz w:val="24"/>
          <w:szCs w:val="24"/>
        </w:rPr>
      </w:pPr>
      <w:r w:rsidRPr="003B03B4">
        <w:rPr>
          <w:sz w:val="24"/>
          <w:szCs w:val="24"/>
        </w:rPr>
        <w:t xml:space="preserve">Refer to the Department for Education guidance on </w:t>
      </w:r>
      <w:hyperlink r:id="rId79">
        <w:r w:rsidRPr="003B03B4">
          <w:rPr>
            <w:color w:val="0072CC"/>
            <w:sz w:val="24"/>
            <w:szCs w:val="24"/>
            <w:u w:val="single" w:color="0072CC"/>
          </w:rPr>
          <w:t>mental health and behaviour in schools</w:t>
        </w:r>
      </w:hyperlink>
      <w:hyperlink r:id="rId80">
        <w:r w:rsidRPr="003B03B4">
          <w:rPr>
            <w:sz w:val="24"/>
            <w:szCs w:val="24"/>
          </w:rPr>
          <w:t xml:space="preserve"> </w:t>
        </w:r>
      </w:hyperlink>
      <w:r w:rsidRPr="003B03B4">
        <w:rPr>
          <w:sz w:val="24"/>
          <w:szCs w:val="24"/>
        </w:rPr>
        <w:t xml:space="preserve">for more information. </w:t>
      </w:r>
    </w:p>
    <w:p w14:paraId="757F0B73" w14:textId="634B5CEC" w:rsidR="00930EC6" w:rsidRPr="003B03B4" w:rsidRDefault="00930EC6">
      <w:pPr>
        <w:pStyle w:val="Heading3"/>
        <w:spacing w:after="90" w:line="251" w:lineRule="auto"/>
        <w:ind w:left="-5"/>
        <w:rPr>
          <w:color w:val="000000"/>
          <w:szCs w:val="24"/>
        </w:rPr>
      </w:pPr>
      <w:r w:rsidRPr="003B03B4">
        <w:rPr>
          <w:noProof/>
          <w:szCs w:val="24"/>
        </w:rPr>
        <w:lastRenderedPageBreak/>
        <w:drawing>
          <wp:anchor distT="0" distB="0" distL="114300" distR="114300" simplePos="0" relativeHeight="251659264" behindDoc="0" locked="0" layoutInCell="1" allowOverlap="1" wp14:anchorId="4C2D7F59" wp14:editId="3AD7BE4B">
            <wp:simplePos x="0" y="0"/>
            <wp:positionH relativeFrom="column">
              <wp:posOffset>125095</wp:posOffset>
            </wp:positionH>
            <wp:positionV relativeFrom="page">
              <wp:posOffset>615217</wp:posOffset>
            </wp:positionV>
            <wp:extent cx="5830570" cy="7659370"/>
            <wp:effectExtent l="0" t="0" r="0" b="0"/>
            <wp:wrapSquare wrapText="bothSides"/>
            <wp:docPr id="4387" name="Picture 4387"/>
            <wp:cNvGraphicFramePr/>
            <a:graphic xmlns:a="http://schemas.openxmlformats.org/drawingml/2006/main">
              <a:graphicData uri="http://schemas.openxmlformats.org/drawingml/2006/picture">
                <pic:pic xmlns:pic="http://schemas.openxmlformats.org/drawingml/2006/picture">
                  <pic:nvPicPr>
                    <pic:cNvPr id="4387" name="Picture 4387"/>
                    <pic:cNvPicPr/>
                  </pic:nvPicPr>
                  <pic:blipFill>
                    <a:blip r:embed="rId81">
                      <a:extLst>
                        <a:ext uri="{28A0092B-C50C-407E-A947-70E740481C1C}">
                          <a14:useLocalDpi xmlns:a14="http://schemas.microsoft.com/office/drawing/2010/main" val="0"/>
                        </a:ext>
                      </a:extLst>
                    </a:blip>
                    <a:stretch>
                      <a:fillRect/>
                    </a:stretch>
                  </pic:blipFill>
                  <pic:spPr>
                    <a:xfrm>
                      <a:off x="0" y="0"/>
                      <a:ext cx="5830570" cy="7659370"/>
                    </a:xfrm>
                    <a:prstGeom prst="rect">
                      <a:avLst/>
                    </a:prstGeom>
                  </pic:spPr>
                </pic:pic>
              </a:graphicData>
            </a:graphic>
          </wp:anchor>
        </w:drawing>
      </w:r>
    </w:p>
    <w:p w14:paraId="33D6F509" w14:textId="3ED0F5A9" w:rsidR="00930EC6" w:rsidRPr="003B03B4" w:rsidRDefault="00930EC6">
      <w:pPr>
        <w:pStyle w:val="Heading3"/>
        <w:spacing w:after="90" w:line="251" w:lineRule="auto"/>
        <w:ind w:left="-5"/>
        <w:rPr>
          <w:color w:val="000000"/>
          <w:szCs w:val="24"/>
        </w:rPr>
      </w:pPr>
    </w:p>
    <w:p w14:paraId="35A82F2D" w14:textId="2BA936E3" w:rsidR="00544695" w:rsidRPr="003B03B4" w:rsidRDefault="004B3D3C" w:rsidP="00930EC6">
      <w:pPr>
        <w:pStyle w:val="Heading3"/>
        <w:spacing w:after="90" w:line="251" w:lineRule="auto"/>
        <w:ind w:left="0" w:firstLine="0"/>
        <w:rPr>
          <w:szCs w:val="24"/>
        </w:rPr>
      </w:pPr>
      <w:r w:rsidRPr="003B03B4">
        <w:rPr>
          <w:color w:val="000000"/>
          <w:szCs w:val="24"/>
        </w:rPr>
        <w:t xml:space="preserve">Figure 1: procedure if you have concerns about a child’s welfare (as opposed to believing a child is suffering or likely to suffer from harm, or in immediate danger) </w:t>
      </w:r>
    </w:p>
    <w:p w14:paraId="1026A57F" w14:textId="0DA68CA0" w:rsidR="00544695" w:rsidRPr="003B03B4" w:rsidRDefault="004B3D3C">
      <w:pPr>
        <w:spacing w:after="88" w:line="259" w:lineRule="auto"/>
        <w:ind w:left="0" w:right="0" w:firstLine="0"/>
        <w:rPr>
          <w:sz w:val="24"/>
          <w:szCs w:val="24"/>
        </w:rPr>
      </w:pPr>
      <w:r w:rsidRPr="003B03B4">
        <w:rPr>
          <w:sz w:val="24"/>
          <w:szCs w:val="24"/>
        </w:rPr>
        <w:t>(Note – if the DSL is unavailable, this should not delay action. See section 7.4 for what to do.)</w:t>
      </w:r>
      <w:r w:rsidRPr="003B03B4">
        <w:rPr>
          <w:b/>
          <w:sz w:val="24"/>
          <w:szCs w:val="24"/>
        </w:rPr>
        <w:t xml:space="preserve"> </w:t>
      </w:r>
    </w:p>
    <w:p w14:paraId="35A7ABF0" w14:textId="61FBC740" w:rsidR="00544695" w:rsidRPr="003B03B4" w:rsidRDefault="004B3D3C">
      <w:pPr>
        <w:spacing w:after="37" w:line="259" w:lineRule="auto"/>
        <w:ind w:left="0" w:right="495" w:firstLine="0"/>
        <w:jc w:val="right"/>
        <w:rPr>
          <w:sz w:val="24"/>
          <w:szCs w:val="24"/>
        </w:rPr>
      </w:pPr>
      <w:r w:rsidRPr="003B03B4">
        <w:rPr>
          <w:b/>
          <w:sz w:val="24"/>
          <w:szCs w:val="24"/>
        </w:rPr>
        <w:lastRenderedPageBreak/>
        <w:t xml:space="preserve"> </w:t>
      </w:r>
    </w:p>
    <w:p w14:paraId="7C7BF5DE" w14:textId="77777777" w:rsidR="00544695" w:rsidRPr="003B03B4" w:rsidRDefault="004B3D3C">
      <w:pPr>
        <w:spacing w:after="0" w:line="259" w:lineRule="auto"/>
        <w:ind w:left="0" w:right="0" w:firstLine="0"/>
        <w:rPr>
          <w:sz w:val="24"/>
          <w:szCs w:val="24"/>
        </w:rPr>
      </w:pPr>
      <w:r w:rsidRPr="003B03B4">
        <w:rPr>
          <w:sz w:val="24"/>
          <w:szCs w:val="24"/>
        </w:rPr>
        <w:t xml:space="preserve"> </w:t>
      </w:r>
    </w:p>
    <w:p w14:paraId="3A944421" w14:textId="77777777" w:rsidR="00544695" w:rsidRPr="003B03B4" w:rsidRDefault="004B3D3C">
      <w:pPr>
        <w:pStyle w:val="Heading2"/>
        <w:ind w:left="-5"/>
        <w:rPr>
          <w:szCs w:val="24"/>
        </w:rPr>
      </w:pPr>
      <w:r w:rsidRPr="003B03B4">
        <w:rPr>
          <w:szCs w:val="24"/>
        </w:rPr>
        <w:t xml:space="preserve">7.7 Concerns about a staff member, supply teacher, volunteer or contractor </w:t>
      </w:r>
    </w:p>
    <w:p w14:paraId="650670D7" w14:textId="779D7562" w:rsidR="00544695" w:rsidRPr="003B03B4" w:rsidRDefault="004B3D3C">
      <w:pPr>
        <w:ind w:left="-5" w:right="14"/>
        <w:rPr>
          <w:sz w:val="24"/>
          <w:szCs w:val="24"/>
        </w:rPr>
      </w:pPr>
      <w:r w:rsidRPr="003B03B4">
        <w:rPr>
          <w:sz w:val="24"/>
          <w:szCs w:val="24"/>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w:t>
      </w:r>
      <w:r w:rsidR="00930EC6" w:rsidRPr="003B03B4">
        <w:rPr>
          <w:sz w:val="24"/>
          <w:szCs w:val="24"/>
        </w:rPr>
        <w:t>to the local authority designated officer (LADO).</w:t>
      </w:r>
    </w:p>
    <w:p w14:paraId="4323D38E" w14:textId="77777777" w:rsidR="00544695" w:rsidRPr="003B03B4" w:rsidRDefault="004B3D3C">
      <w:pPr>
        <w:ind w:left="-5" w:right="14"/>
        <w:rPr>
          <w:sz w:val="24"/>
          <w:szCs w:val="24"/>
        </w:rPr>
      </w:pPr>
      <w:r w:rsidRPr="003B03B4">
        <w:rPr>
          <w:sz w:val="24"/>
          <w:szCs w:val="24"/>
        </w:rPr>
        <w:t xml:space="preserve">The headteacher/chair of trustees will then follow the procedures set out in appendix 3, if appropriate. </w:t>
      </w:r>
    </w:p>
    <w:p w14:paraId="5077B432" w14:textId="77777777" w:rsidR="00544695" w:rsidRPr="003B03B4" w:rsidRDefault="004B3D3C">
      <w:pPr>
        <w:spacing w:after="268"/>
        <w:ind w:left="-5" w:right="14"/>
        <w:rPr>
          <w:sz w:val="24"/>
          <w:szCs w:val="24"/>
        </w:rPr>
      </w:pPr>
      <w:r w:rsidRPr="003B03B4">
        <w:rPr>
          <w:sz w:val="24"/>
          <w:szCs w:val="24"/>
        </w:rPr>
        <w:t xml:space="preserve">Where you believe there is a conflict of interest in reporting a concern or allegation about a member of staff (including a supply teacher, volunteer or contractor) to the headteacher, report it directly to the local authority designated officer (LADO). </w:t>
      </w:r>
    </w:p>
    <w:p w14:paraId="1B48B231" w14:textId="77777777" w:rsidR="00544695" w:rsidRPr="003B03B4" w:rsidRDefault="004B3D3C">
      <w:pPr>
        <w:pStyle w:val="Heading2"/>
        <w:ind w:left="-5"/>
        <w:rPr>
          <w:szCs w:val="24"/>
        </w:rPr>
      </w:pPr>
      <w:r w:rsidRPr="003B03B4">
        <w:rPr>
          <w:szCs w:val="24"/>
        </w:rPr>
        <w:t xml:space="preserve">7.8 Allegations of abuse made against other pupils </w:t>
      </w:r>
    </w:p>
    <w:p w14:paraId="4EE8B4FA" w14:textId="77777777" w:rsidR="00544695" w:rsidRPr="003B03B4" w:rsidRDefault="004B3D3C">
      <w:pPr>
        <w:ind w:left="-5" w:right="14"/>
        <w:rPr>
          <w:sz w:val="24"/>
          <w:szCs w:val="24"/>
        </w:rPr>
      </w:pPr>
      <w:r w:rsidRPr="003B03B4">
        <w:rPr>
          <w:sz w:val="24"/>
          <w:szCs w:val="24"/>
        </w:rPr>
        <w:t xml:space="preserve">We recognise that children </w:t>
      </w:r>
      <w:proofErr w:type="gramStart"/>
      <w:r w:rsidRPr="003B03B4">
        <w:rPr>
          <w:sz w:val="24"/>
          <w:szCs w:val="24"/>
        </w:rPr>
        <w:t>are capable of abusing</w:t>
      </w:r>
      <w:proofErr w:type="gramEnd"/>
      <w:r w:rsidRPr="003B03B4">
        <w:rPr>
          <w:sz w:val="24"/>
          <w:szCs w:val="24"/>
        </w:rPr>
        <w:t xml:space="preserve"> their peers. Abuse will never be tolerated or passed off as “banter”, “just having a laugh” or “part of growing up”, as this can lead to a culture of unacceptable behaviours and an unsafe environment for pupils. </w:t>
      </w:r>
    </w:p>
    <w:p w14:paraId="5073B6FB" w14:textId="77777777" w:rsidR="00544695" w:rsidRPr="003B03B4" w:rsidRDefault="004B3D3C">
      <w:pPr>
        <w:ind w:left="-5" w:right="14"/>
        <w:rPr>
          <w:sz w:val="24"/>
          <w:szCs w:val="24"/>
        </w:rPr>
      </w:pPr>
      <w:r w:rsidRPr="003B03B4">
        <w:rPr>
          <w:sz w:val="24"/>
          <w:szCs w:val="24"/>
        </w:rPr>
        <w:t xml:space="preserve">We also recognise the gendered nature of child-on-child abuse. However, all child-on-child abuse is unacceptable and will be taken seriously.  </w:t>
      </w:r>
    </w:p>
    <w:p w14:paraId="023FA510" w14:textId="77777777" w:rsidR="00544695" w:rsidRPr="003B03B4" w:rsidRDefault="004B3D3C">
      <w:pPr>
        <w:ind w:left="-5" w:right="14"/>
        <w:rPr>
          <w:sz w:val="24"/>
          <w:szCs w:val="24"/>
        </w:rPr>
      </w:pPr>
      <w:r w:rsidRPr="003B03B4">
        <w:rPr>
          <w:sz w:val="24"/>
          <w:szCs w:val="24"/>
        </w:rPr>
        <w:t xml:space="preserve">Most cases of pupils hurting other pupils will be dealt with under our school’s behaviour policy, but this child protection and safeguarding policy will apply to any allegations that raise safeguarding concerns. This might include where the alleged behaviour: </w:t>
      </w:r>
    </w:p>
    <w:p w14:paraId="5EABFD2D" w14:textId="77777777" w:rsidR="00544695" w:rsidRPr="003B03B4" w:rsidRDefault="004B3D3C">
      <w:pPr>
        <w:ind w:left="179" w:right="14"/>
        <w:rPr>
          <w:sz w:val="24"/>
          <w:szCs w:val="24"/>
        </w:rPr>
      </w:pPr>
      <w:r w:rsidRPr="003B03B4">
        <w:rPr>
          <w:noProof/>
          <w:sz w:val="24"/>
          <w:szCs w:val="24"/>
        </w:rPr>
        <w:drawing>
          <wp:inline distT="0" distB="0" distL="0" distR="0" wp14:anchorId="0093F53E" wp14:editId="4734073E">
            <wp:extent cx="25400" cy="38100"/>
            <wp:effectExtent l="0" t="0" r="0" b="0"/>
            <wp:docPr id="4459" name="Picture 4459"/>
            <wp:cNvGraphicFramePr/>
            <a:graphic xmlns:a="http://schemas.openxmlformats.org/drawingml/2006/main">
              <a:graphicData uri="http://schemas.openxmlformats.org/drawingml/2006/picture">
                <pic:pic xmlns:pic="http://schemas.openxmlformats.org/drawingml/2006/picture">
                  <pic:nvPicPr>
                    <pic:cNvPr id="4459" name="Picture 445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Is serious, and potentially a criminal offence </w:t>
      </w:r>
    </w:p>
    <w:p w14:paraId="071C8131" w14:textId="77777777" w:rsidR="00544695" w:rsidRPr="003B03B4" w:rsidRDefault="004B3D3C">
      <w:pPr>
        <w:ind w:left="179" w:right="14"/>
        <w:rPr>
          <w:sz w:val="24"/>
          <w:szCs w:val="24"/>
        </w:rPr>
      </w:pPr>
      <w:r w:rsidRPr="003B03B4">
        <w:rPr>
          <w:noProof/>
          <w:sz w:val="24"/>
          <w:szCs w:val="24"/>
        </w:rPr>
        <w:drawing>
          <wp:inline distT="0" distB="0" distL="0" distR="0" wp14:anchorId="3206A673" wp14:editId="442C4F50">
            <wp:extent cx="25400" cy="38100"/>
            <wp:effectExtent l="0" t="0" r="0" b="0"/>
            <wp:docPr id="4464" name="Picture 4464"/>
            <wp:cNvGraphicFramePr/>
            <a:graphic xmlns:a="http://schemas.openxmlformats.org/drawingml/2006/main">
              <a:graphicData uri="http://schemas.openxmlformats.org/drawingml/2006/picture">
                <pic:pic xmlns:pic="http://schemas.openxmlformats.org/drawingml/2006/picture">
                  <pic:nvPicPr>
                    <pic:cNvPr id="4464" name="Picture 446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Could put pupils in the school at risk </w:t>
      </w:r>
    </w:p>
    <w:p w14:paraId="6B94F71C" w14:textId="77777777" w:rsidR="00544695" w:rsidRPr="003B03B4" w:rsidRDefault="004B3D3C">
      <w:pPr>
        <w:ind w:left="179" w:right="14"/>
        <w:rPr>
          <w:sz w:val="24"/>
          <w:szCs w:val="24"/>
        </w:rPr>
      </w:pPr>
      <w:r w:rsidRPr="003B03B4">
        <w:rPr>
          <w:noProof/>
          <w:sz w:val="24"/>
          <w:szCs w:val="24"/>
        </w:rPr>
        <w:drawing>
          <wp:inline distT="0" distB="0" distL="0" distR="0" wp14:anchorId="72EB791D" wp14:editId="4E92518F">
            <wp:extent cx="25400" cy="38100"/>
            <wp:effectExtent l="0" t="0" r="0" b="0"/>
            <wp:docPr id="4470" name="Picture 4470"/>
            <wp:cNvGraphicFramePr/>
            <a:graphic xmlns:a="http://schemas.openxmlformats.org/drawingml/2006/main">
              <a:graphicData uri="http://schemas.openxmlformats.org/drawingml/2006/picture">
                <pic:pic xmlns:pic="http://schemas.openxmlformats.org/drawingml/2006/picture">
                  <pic:nvPicPr>
                    <pic:cNvPr id="4470" name="Picture 447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Is violent </w:t>
      </w:r>
    </w:p>
    <w:p w14:paraId="4CD8E3DC" w14:textId="77777777" w:rsidR="00544695" w:rsidRPr="003B03B4" w:rsidRDefault="004B3D3C">
      <w:pPr>
        <w:ind w:left="179" w:right="14"/>
        <w:rPr>
          <w:sz w:val="24"/>
          <w:szCs w:val="24"/>
        </w:rPr>
      </w:pPr>
      <w:r w:rsidRPr="003B03B4">
        <w:rPr>
          <w:noProof/>
          <w:sz w:val="24"/>
          <w:szCs w:val="24"/>
        </w:rPr>
        <w:drawing>
          <wp:inline distT="0" distB="0" distL="0" distR="0" wp14:anchorId="5E4FB6E2" wp14:editId="3327F76F">
            <wp:extent cx="25400" cy="38100"/>
            <wp:effectExtent l="0" t="0" r="0" b="0"/>
            <wp:docPr id="4475" name="Picture 4475"/>
            <wp:cNvGraphicFramePr/>
            <a:graphic xmlns:a="http://schemas.openxmlformats.org/drawingml/2006/main">
              <a:graphicData uri="http://schemas.openxmlformats.org/drawingml/2006/picture">
                <pic:pic xmlns:pic="http://schemas.openxmlformats.org/drawingml/2006/picture">
                  <pic:nvPicPr>
                    <pic:cNvPr id="4475" name="Picture 447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Involves pupils being forced to use drugs or alcohol </w:t>
      </w:r>
    </w:p>
    <w:p w14:paraId="37AA3DF9" w14:textId="77777777" w:rsidR="00544695" w:rsidRPr="003B03B4" w:rsidRDefault="004B3D3C">
      <w:pPr>
        <w:ind w:left="340" w:right="14" w:hanging="171"/>
        <w:rPr>
          <w:sz w:val="24"/>
          <w:szCs w:val="24"/>
        </w:rPr>
      </w:pPr>
      <w:r w:rsidRPr="003B03B4">
        <w:rPr>
          <w:noProof/>
          <w:sz w:val="24"/>
          <w:szCs w:val="24"/>
        </w:rPr>
        <w:drawing>
          <wp:inline distT="0" distB="0" distL="0" distR="0" wp14:anchorId="1F4C366B" wp14:editId="49D05939">
            <wp:extent cx="25400" cy="38100"/>
            <wp:effectExtent l="0" t="0" r="0" b="0"/>
            <wp:docPr id="4480" name="Picture 4480"/>
            <wp:cNvGraphicFramePr/>
            <a:graphic xmlns:a="http://schemas.openxmlformats.org/drawingml/2006/main">
              <a:graphicData uri="http://schemas.openxmlformats.org/drawingml/2006/picture">
                <pic:pic xmlns:pic="http://schemas.openxmlformats.org/drawingml/2006/picture">
                  <pic:nvPicPr>
                    <pic:cNvPr id="4480" name="Picture 448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Involves sexual exploitation, sexual abuse or sexual harassment, such as indecent exposure, sexual assault, upskirting or sexually inappropriate pictures or videos (including the sharing of nudes and </w:t>
      </w:r>
      <w:proofErr w:type="spellStart"/>
      <w:r w:rsidRPr="003B03B4">
        <w:rPr>
          <w:sz w:val="24"/>
          <w:szCs w:val="24"/>
        </w:rPr>
        <w:t>seminudes</w:t>
      </w:r>
      <w:proofErr w:type="spellEnd"/>
      <w:r w:rsidRPr="003B03B4">
        <w:rPr>
          <w:sz w:val="24"/>
          <w:szCs w:val="24"/>
        </w:rPr>
        <w:t xml:space="preserve">) </w:t>
      </w:r>
    </w:p>
    <w:p w14:paraId="19184523" w14:textId="77777777" w:rsidR="00544695" w:rsidRPr="003B03B4" w:rsidRDefault="004B3D3C">
      <w:pPr>
        <w:spacing w:after="0" w:line="366" w:lineRule="auto"/>
        <w:ind w:left="-5" w:right="3596"/>
        <w:rPr>
          <w:sz w:val="24"/>
          <w:szCs w:val="24"/>
        </w:rPr>
      </w:pPr>
      <w:r w:rsidRPr="003B03B4">
        <w:rPr>
          <w:sz w:val="24"/>
          <w:szCs w:val="24"/>
        </w:rPr>
        <w:t xml:space="preserve">See appendix 4 for more information about child-on-child abuse. </w:t>
      </w:r>
      <w:r w:rsidRPr="003B03B4">
        <w:rPr>
          <w:b/>
          <w:sz w:val="24"/>
          <w:szCs w:val="24"/>
        </w:rPr>
        <w:t xml:space="preserve">Procedures for dealing with allegations of child-on-child abuse </w:t>
      </w:r>
      <w:r w:rsidRPr="003B03B4">
        <w:rPr>
          <w:sz w:val="24"/>
          <w:szCs w:val="24"/>
        </w:rPr>
        <w:t xml:space="preserve">If a pupil makes an allegation of abuse against another pupil: </w:t>
      </w:r>
    </w:p>
    <w:p w14:paraId="532114B9" w14:textId="77777777" w:rsidR="00544695" w:rsidRPr="003B03B4" w:rsidRDefault="004B3D3C">
      <w:pPr>
        <w:ind w:left="179" w:right="14"/>
        <w:rPr>
          <w:sz w:val="24"/>
          <w:szCs w:val="24"/>
        </w:rPr>
      </w:pPr>
      <w:r w:rsidRPr="003B03B4">
        <w:rPr>
          <w:noProof/>
          <w:sz w:val="24"/>
          <w:szCs w:val="24"/>
        </w:rPr>
        <w:drawing>
          <wp:inline distT="0" distB="0" distL="0" distR="0" wp14:anchorId="58FBBBF1" wp14:editId="4C65FD64">
            <wp:extent cx="25400" cy="38100"/>
            <wp:effectExtent l="0" t="0" r="0" b="0"/>
            <wp:docPr id="4509" name="Picture 4509"/>
            <wp:cNvGraphicFramePr/>
            <a:graphic xmlns:a="http://schemas.openxmlformats.org/drawingml/2006/main">
              <a:graphicData uri="http://schemas.openxmlformats.org/drawingml/2006/picture">
                <pic:pic xmlns:pic="http://schemas.openxmlformats.org/drawingml/2006/picture">
                  <pic:nvPicPr>
                    <pic:cNvPr id="4509" name="Picture 450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You must record the allegation and tell the DSL, but do not investigate it </w:t>
      </w:r>
    </w:p>
    <w:p w14:paraId="3724E236" w14:textId="77777777" w:rsidR="00544695" w:rsidRPr="003B03B4" w:rsidRDefault="004B3D3C">
      <w:pPr>
        <w:ind w:left="340" w:right="14" w:hanging="171"/>
        <w:rPr>
          <w:sz w:val="24"/>
          <w:szCs w:val="24"/>
        </w:rPr>
      </w:pPr>
      <w:r w:rsidRPr="003B03B4">
        <w:rPr>
          <w:noProof/>
          <w:sz w:val="24"/>
          <w:szCs w:val="24"/>
        </w:rPr>
        <w:drawing>
          <wp:inline distT="0" distB="0" distL="0" distR="0" wp14:anchorId="7FB6D44B" wp14:editId="23FB41D3">
            <wp:extent cx="25400" cy="38100"/>
            <wp:effectExtent l="0" t="0" r="0" b="0"/>
            <wp:docPr id="4517" name="Picture 4517"/>
            <wp:cNvGraphicFramePr/>
            <a:graphic xmlns:a="http://schemas.openxmlformats.org/drawingml/2006/main">
              <a:graphicData uri="http://schemas.openxmlformats.org/drawingml/2006/picture">
                <pic:pic xmlns:pic="http://schemas.openxmlformats.org/drawingml/2006/picture">
                  <pic:nvPicPr>
                    <pic:cNvPr id="4517" name="Picture 451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DSL will contact the local authority children’s social care team and follow its advice, as well as the police if the allegation involves a potential criminal offence </w:t>
      </w:r>
    </w:p>
    <w:p w14:paraId="1D0705C4" w14:textId="77777777" w:rsidR="00544695" w:rsidRPr="003B03B4" w:rsidRDefault="004B3D3C">
      <w:pPr>
        <w:ind w:left="340" w:right="14" w:hanging="171"/>
        <w:rPr>
          <w:sz w:val="24"/>
          <w:szCs w:val="24"/>
        </w:rPr>
      </w:pPr>
      <w:r w:rsidRPr="003B03B4">
        <w:rPr>
          <w:noProof/>
          <w:sz w:val="24"/>
          <w:szCs w:val="24"/>
        </w:rPr>
        <w:drawing>
          <wp:inline distT="0" distB="0" distL="0" distR="0" wp14:anchorId="791909CD" wp14:editId="5099E89F">
            <wp:extent cx="25400" cy="38100"/>
            <wp:effectExtent l="0" t="0" r="0" b="0"/>
            <wp:docPr id="4523" name="Picture 4523"/>
            <wp:cNvGraphicFramePr/>
            <a:graphic xmlns:a="http://schemas.openxmlformats.org/drawingml/2006/main">
              <a:graphicData uri="http://schemas.openxmlformats.org/drawingml/2006/picture">
                <pic:pic xmlns:pic="http://schemas.openxmlformats.org/drawingml/2006/picture">
                  <pic:nvPicPr>
                    <pic:cNvPr id="4523" name="Picture 452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DSL will put a risk assessment and support plan into place for all children involved (including the victim(s), the child(ren) against whom the allegation has been made and any others affected) with a named person they can talk to if needed. This will include </w:t>
      </w:r>
      <w:r w:rsidRPr="003B03B4">
        <w:rPr>
          <w:sz w:val="24"/>
          <w:szCs w:val="24"/>
        </w:rPr>
        <w:lastRenderedPageBreak/>
        <w:t xml:space="preserve">considering school transport as a potentially vulnerable place for a victim or alleged perpetrator(s)  </w:t>
      </w:r>
    </w:p>
    <w:p w14:paraId="3174E301" w14:textId="77777777" w:rsidR="00544695" w:rsidRPr="003B03B4" w:rsidRDefault="004B3D3C">
      <w:pPr>
        <w:ind w:left="179" w:right="14"/>
        <w:rPr>
          <w:sz w:val="24"/>
          <w:szCs w:val="24"/>
        </w:rPr>
      </w:pPr>
      <w:r w:rsidRPr="003B03B4">
        <w:rPr>
          <w:noProof/>
          <w:sz w:val="24"/>
          <w:szCs w:val="24"/>
        </w:rPr>
        <w:drawing>
          <wp:inline distT="0" distB="0" distL="0" distR="0" wp14:anchorId="3B7DEC03" wp14:editId="68D3F72B">
            <wp:extent cx="25400" cy="38100"/>
            <wp:effectExtent l="0" t="0" r="0" b="0"/>
            <wp:docPr id="4540" name="Picture 4540"/>
            <wp:cNvGraphicFramePr/>
            <a:graphic xmlns:a="http://schemas.openxmlformats.org/drawingml/2006/main">
              <a:graphicData uri="http://schemas.openxmlformats.org/drawingml/2006/picture">
                <pic:pic xmlns:pic="http://schemas.openxmlformats.org/drawingml/2006/picture">
                  <pic:nvPicPr>
                    <pic:cNvPr id="4540" name="Picture 454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DSL will contact the children and adolescent mental health services (CAMHS), if appropriate </w:t>
      </w:r>
    </w:p>
    <w:p w14:paraId="6C357D0B" w14:textId="77777777" w:rsidR="00544695" w:rsidRPr="003B03B4" w:rsidRDefault="004B3D3C">
      <w:pPr>
        <w:ind w:left="-5" w:right="14"/>
        <w:rPr>
          <w:sz w:val="24"/>
          <w:szCs w:val="24"/>
        </w:rPr>
      </w:pPr>
      <w:r w:rsidRPr="003B03B4">
        <w:rPr>
          <w:sz w:val="24"/>
          <w:szCs w:val="24"/>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r w:rsidRPr="003B03B4">
        <w:rPr>
          <w:b/>
          <w:sz w:val="24"/>
          <w:szCs w:val="24"/>
        </w:rPr>
        <w:t xml:space="preserve">Creating a supportive environment in school and minimising the risk of child-on-child abuse </w:t>
      </w:r>
    </w:p>
    <w:p w14:paraId="5B0B0D79" w14:textId="77777777" w:rsidR="00544695" w:rsidRPr="003B03B4" w:rsidRDefault="004B3D3C">
      <w:pPr>
        <w:ind w:left="-5" w:right="14"/>
        <w:rPr>
          <w:sz w:val="24"/>
          <w:szCs w:val="24"/>
        </w:rPr>
      </w:pPr>
      <w:r w:rsidRPr="003B03B4">
        <w:rPr>
          <w:sz w:val="24"/>
          <w:szCs w:val="24"/>
        </w:rPr>
        <w:t xml:space="preserve">We recognise the importance of taking proactive action to minimise the risk of child-on-child abuse, and of creating a supportive environment where victims feel confident in reporting incidents.  </w:t>
      </w:r>
    </w:p>
    <w:p w14:paraId="5210CC2C" w14:textId="77777777" w:rsidR="00544695" w:rsidRPr="003B03B4" w:rsidRDefault="004B3D3C">
      <w:pPr>
        <w:ind w:left="-5" w:right="14"/>
        <w:rPr>
          <w:sz w:val="24"/>
          <w:szCs w:val="24"/>
        </w:rPr>
      </w:pPr>
      <w:r w:rsidRPr="003B03B4">
        <w:rPr>
          <w:sz w:val="24"/>
          <w:szCs w:val="24"/>
        </w:rPr>
        <w:t xml:space="preserve">To achieve this, we will: </w:t>
      </w:r>
    </w:p>
    <w:p w14:paraId="69759F6E" w14:textId="77777777" w:rsidR="00544695" w:rsidRPr="003B03B4" w:rsidRDefault="004B3D3C">
      <w:pPr>
        <w:ind w:left="340" w:right="14" w:hanging="171"/>
        <w:rPr>
          <w:sz w:val="24"/>
          <w:szCs w:val="24"/>
        </w:rPr>
      </w:pPr>
      <w:r w:rsidRPr="003B03B4">
        <w:rPr>
          <w:noProof/>
          <w:sz w:val="24"/>
          <w:szCs w:val="24"/>
        </w:rPr>
        <w:drawing>
          <wp:inline distT="0" distB="0" distL="0" distR="0" wp14:anchorId="26BE22C9" wp14:editId="67493DA7">
            <wp:extent cx="25400" cy="38100"/>
            <wp:effectExtent l="0" t="0" r="0" b="0"/>
            <wp:docPr id="4575" name="Picture 4575"/>
            <wp:cNvGraphicFramePr/>
            <a:graphic xmlns:a="http://schemas.openxmlformats.org/drawingml/2006/main">
              <a:graphicData uri="http://schemas.openxmlformats.org/drawingml/2006/picture">
                <pic:pic xmlns:pic="http://schemas.openxmlformats.org/drawingml/2006/picture">
                  <pic:nvPicPr>
                    <pic:cNvPr id="4575" name="Picture 457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Challenge any form of derogatory or sexualised language or inappropriate behaviour between peers, including requesting or sending sexual images  </w:t>
      </w:r>
    </w:p>
    <w:p w14:paraId="16E5E2DA" w14:textId="25F2EAF0" w:rsidR="00544695" w:rsidRPr="003B03B4" w:rsidRDefault="004B3D3C" w:rsidP="00930EC6">
      <w:pPr>
        <w:ind w:left="340" w:right="14" w:hanging="171"/>
        <w:rPr>
          <w:sz w:val="24"/>
          <w:szCs w:val="24"/>
        </w:rPr>
      </w:pPr>
      <w:r w:rsidRPr="003B03B4">
        <w:rPr>
          <w:noProof/>
          <w:sz w:val="24"/>
          <w:szCs w:val="24"/>
        </w:rPr>
        <w:drawing>
          <wp:inline distT="0" distB="0" distL="0" distR="0" wp14:anchorId="7FCF1830" wp14:editId="46DFF88D">
            <wp:extent cx="25400" cy="38100"/>
            <wp:effectExtent l="0" t="0" r="0" b="0"/>
            <wp:docPr id="4597" name="Picture 4597"/>
            <wp:cNvGraphicFramePr/>
            <a:graphic xmlns:a="http://schemas.openxmlformats.org/drawingml/2006/main">
              <a:graphicData uri="http://schemas.openxmlformats.org/drawingml/2006/picture">
                <pic:pic xmlns:pic="http://schemas.openxmlformats.org/drawingml/2006/picture">
                  <pic:nvPicPr>
                    <pic:cNvPr id="4597" name="Picture 459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Be vigilant to issues that particularly affect different genders – for example, sexualised or aggressive touching or grabbing towards female pupils, and initiation or hazing type violence with respect to boys </w:t>
      </w:r>
    </w:p>
    <w:p w14:paraId="0C3C7860" w14:textId="77777777" w:rsidR="00544695" w:rsidRPr="003B03B4" w:rsidRDefault="004B3D3C">
      <w:pPr>
        <w:ind w:left="340" w:right="14" w:hanging="171"/>
        <w:rPr>
          <w:sz w:val="24"/>
          <w:szCs w:val="24"/>
        </w:rPr>
      </w:pPr>
      <w:r w:rsidRPr="003B03B4">
        <w:rPr>
          <w:noProof/>
          <w:sz w:val="24"/>
          <w:szCs w:val="24"/>
        </w:rPr>
        <w:drawing>
          <wp:inline distT="0" distB="0" distL="0" distR="0" wp14:anchorId="562017EF" wp14:editId="2843146D">
            <wp:extent cx="25400" cy="38100"/>
            <wp:effectExtent l="0" t="0" r="0" b="0"/>
            <wp:docPr id="4612" name="Picture 4612"/>
            <wp:cNvGraphicFramePr/>
            <a:graphic xmlns:a="http://schemas.openxmlformats.org/drawingml/2006/main">
              <a:graphicData uri="http://schemas.openxmlformats.org/drawingml/2006/picture">
                <pic:pic xmlns:pic="http://schemas.openxmlformats.org/drawingml/2006/picture">
                  <pic:nvPicPr>
                    <pic:cNvPr id="4612" name="Picture 461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Ensure pupils </w:t>
      </w:r>
      <w:proofErr w:type="gramStart"/>
      <w:r w:rsidRPr="003B03B4">
        <w:rPr>
          <w:sz w:val="24"/>
          <w:szCs w:val="24"/>
        </w:rPr>
        <w:t>are able to</w:t>
      </w:r>
      <w:proofErr w:type="gramEnd"/>
      <w:r w:rsidRPr="003B03B4">
        <w:rPr>
          <w:sz w:val="24"/>
          <w:szCs w:val="24"/>
        </w:rPr>
        <w:t xml:space="preserve"> easily and confidently report abuse using our reporting systems (as described in section 7.10 below) </w:t>
      </w:r>
    </w:p>
    <w:p w14:paraId="06E2B0AD" w14:textId="77777777" w:rsidR="00544695" w:rsidRPr="003B03B4" w:rsidRDefault="004B3D3C">
      <w:pPr>
        <w:ind w:left="179" w:right="14"/>
        <w:rPr>
          <w:sz w:val="24"/>
          <w:szCs w:val="24"/>
        </w:rPr>
      </w:pPr>
      <w:r w:rsidRPr="003B03B4">
        <w:rPr>
          <w:noProof/>
          <w:sz w:val="24"/>
          <w:szCs w:val="24"/>
        </w:rPr>
        <w:drawing>
          <wp:inline distT="0" distB="0" distL="0" distR="0" wp14:anchorId="307362F4" wp14:editId="55A7FDCF">
            <wp:extent cx="25400" cy="38100"/>
            <wp:effectExtent l="0" t="0" r="0" b="0"/>
            <wp:docPr id="4619" name="Picture 4619"/>
            <wp:cNvGraphicFramePr/>
            <a:graphic xmlns:a="http://schemas.openxmlformats.org/drawingml/2006/main">
              <a:graphicData uri="http://schemas.openxmlformats.org/drawingml/2006/picture">
                <pic:pic xmlns:pic="http://schemas.openxmlformats.org/drawingml/2006/picture">
                  <pic:nvPicPr>
                    <pic:cNvPr id="4619" name="Picture 461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Ensure staff reassure victims that they are being taken seriously  </w:t>
      </w:r>
    </w:p>
    <w:p w14:paraId="41A0A05C" w14:textId="77777777" w:rsidR="00544695" w:rsidRPr="003B03B4" w:rsidRDefault="004B3D3C">
      <w:pPr>
        <w:ind w:left="340" w:right="14" w:hanging="171"/>
        <w:rPr>
          <w:sz w:val="24"/>
          <w:szCs w:val="24"/>
        </w:rPr>
      </w:pPr>
      <w:r w:rsidRPr="003B03B4">
        <w:rPr>
          <w:noProof/>
          <w:sz w:val="24"/>
          <w:szCs w:val="24"/>
        </w:rPr>
        <w:drawing>
          <wp:inline distT="0" distB="0" distL="0" distR="0" wp14:anchorId="28C0DFDE" wp14:editId="0A59102F">
            <wp:extent cx="25400" cy="38100"/>
            <wp:effectExtent l="0" t="0" r="0" b="0"/>
            <wp:docPr id="4624" name="Picture 4624"/>
            <wp:cNvGraphicFramePr/>
            <a:graphic xmlns:a="http://schemas.openxmlformats.org/drawingml/2006/main">
              <a:graphicData uri="http://schemas.openxmlformats.org/drawingml/2006/picture">
                <pic:pic xmlns:pic="http://schemas.openxmlformats.org/drawingml/2006/picture">
                  <pic:nvPicPr>
                    <pic:cNvPr id="4624" name="Picture 462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Be </w:t>
      </w:r>
      <w:proofErr w:type="gramStart"/>
      <w:r w:rsidRPr="003B03B4">
        <w:rPr>
          <w:sz w:val="24"/>
          <w:szCs w:val="24"/>
        </w:rPr>
        <w:t>alert</w:t>
      </w:r>
      <w:proofErr w:type="gramEnd"/>
      <w:r w:rsidRPr="003B03B4">
        <w:rPr>
          <w:sz w:val="24"/>
          <w:szCs w:val="24"/>
        </w:rPr>
        <w:t xml:space="preserve"> to reports of sexual violence and/or harassment that may point to environmental or systemic problems that could be addressed by updating policies, processes and the curriculum, or could reflect wider issues in the local area that should be shared with safeguarding partners </w:t>
      </w:r>
    </w:p>
    <w:p w14:paraId="4A34B626" w14:textId="77777777" w:rsidR="00544695" w:rsidRPr="003B03B4" w:rsidRDefault="004B3D3C">
      <w:pPr>
        <w:ind w:left="340" w:right="14" w:hanging="171"/>
        <w:rPr>
          <w:sz w:val="24"/>
          <w:szCs w:val="24"/>
        </w:rPr>
      </w:pPr>
      <w:r w:rsidRPr="003B03B4">
        <w:rPr>
          <w:noProof/>
          <w:sz w:val="24"/>
          <w:szCs w:val="24"/>
        </w:rPr>
        <w:drawing>
          <wp:inline distT="0" distB="0" distL="0" distR="0" wp14:anchorId="15CE87F6" wp14:editId="2F429447">
            <wp:extent cx="25400" cy="38100"/>
            <wp:effectExtent l="0" t="0" r="0" b="0"/>
            <wp:docPr id="4634" name="Picture 4634"/>
            <wp:cNvGraphicFramePr/>
            <a:graphic xmlns:a="http://schemas.openxmlformats.org/drawingml/2006/main">
              <a:graphicData uri="http://schemas.openxmlformats.org/drawingml/2006/picture">
                <pic:pic xmlns:pic="http://schemas.openxmlformats.org/drawingml/2006/picture">
                  <pic:nvPicPr>
                    <pic:cNvPr id="4634" name="Picture 463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Support children who have witnessed sexual violence, especially rape or assault by penetration. We will do all we can to make sure the victim, alleged perpetrator(s) and any witnesses are not bullied or harassed </w:t>
      </w:r>
    </w:p>
    <w:p w14:paraId="633CA9A4" w14:textId="77777777" w:rsidR="00544695" w:rsidRPr="003B03B4" w:rsidRDefault="004B3D3C">
      <w:pPr>
        <w:ind w:left="340" w:right="14" w:hanging="171"/>
        <w:rPr>
          <w:sz w:val="24"/>
          <w:szCs w:val="24"/>
        </w:rPr>
      </w:pPr>
      <w:r w:rsidRPr="003B03B4">
        <w:rPr>
          <w:noProof/>
          <w:sz w:val="24"/>
          <w:szCs w:val="24"/>
        </w:rPr>
        <w:drawing>
          <wp:inline distT="0" distB="0" distL="0" distR="0" wp14:anchorId="283F2C34" wp14:editId="1A8F9A83">
            <wp:extent cx="25400" cy="38100"/>
            <wp:effectExtent l="0" t="0" r="0" b="0"/>
            <wp:docPr id="4641" name="Picture 4641"/>
            <wp:cNvGraphicFramePr/>
            <a:graphic xmlns:a="http://schemas.openxmlformats.org/drawingml/2006/main">
              <a:graphicData uri="http://schemas.openxmlformats.org/drawingml/2006/picture">
                <pic:pic xmlns:pic="http://schemas.openxmlformats.org/drawingml/2006/picture">
                  <pic:nvPicPr>
                    <pic:cNvPr id="4641" name="Picture 464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Consider intra familial harms and any necessary support for siblings following a report of sexual violence and/or harassment   </w:t>
      </w:r>
    </w:p>
    <w:p w14:paraId="6FE48C66" w14:textId="1A4A5959" w:rsidR="00930EC6" w:rsidRPr="003B03B4" w:rsidRDefault="004B3D3C" w:rsidP="00930EC6">
      <w:pPr>
        <w:pStyle w:val="ListParagraph"/>
        <w:numPr>
          <w:ilvl w:val="0"/>
          <w:numId w:val="30"/>
        </w:numPr>
        <w:spacing w:after="51" w:line="313" w:lineRule="auto"/>
        <w:ind w:right="259"/>
        <w:jc w:val="both"/>
        <w:rPr>
          <w:sz w:val="24"/>
          <w:szCs w:val="24"/>
        </w:rPr>
      </w:pPr>
      <w:r w:rsidRPr="003B03B4">
        <w:rPr>
          <w:sz w:val="24"/>
          <w:szCs w:val="24"/>
        </w:rPr>
        <w:t>Ensure staff are trained to understand:</w:t>
      </w:r>
    </w:p>
    <w:p w14:paraId="66C84FE6" w14:textId="77777777" w:rsidR="00930EC6" w:rsidRPr="003B03B4" w:rsidRDefault="00930EC6" w:rsidP="00930EC6">
      <w:pPr>
        <w:pStyle w:val="ListParagraph"/>
        <w:spacing w:after="51" w:line="313" w:lineRule="auto"/>
        <w:ind w:right="259" w:firstLine="0"/>
        <w:jc w:val="both"/>
        <w:rPr>
          <w:sz w:val="24"/>
          <w:szCs w:val="24"/>
        </w:rPr>
      </w:pPr>
      <w:r w:rsidRPr="003B03B4">
        <w:rPr>
          <w:sz w:val="24"/>
          <w:szCs w:val="24"/>
        </w:rPr>
        <w:t xml:space="preserve">   </w:t>
      </w:r>
      <w:r w:rsidR="004B3D3C" w:rsidRPr="003B03B4">
        <w:rPr>
          <w:sz w:val="24"/>
          <w:szCs w:val="24"/>
        </w:rPr>
        <w:t xml:space="preserve"> </w:t>
      </w:r>
      <w:r w:rsidR="004B3D3C" w:rsidRPr="003B03B4">
        <w:rPr>
          <w:rFonts w:eastAsia="Courier New"/>
          <w:sz w:val="24"/>
          <w:szCs w:val="24"/>
        </w:rPr>
        <w:t>o</w:t>
      </w:r>
      <w:r w:rsidR="004B3D3C" w:rsidRPr="003B03B4">
        <w:rPr>
          <w:sz w:val="24"/>
          <w:szCs w:val="24"/>
        </w:rPr>
        <w:t xml:space="preserve"> How to recognise the indicators and signs of child-on-child abuse, and know how to identify it </w:t>
      </w:r>
      <w:r w:rsidRPr="003B03B4">
        <w:rPr>
          <w:sz w:val="24"/>
          <w:szCs w:val="24"/>
        </w:rPr>
        <w:t xml:space="preserve">   </w:t>
      </w:r>
    </w:p>
    <w:p w14:paraId="2944F09D" w14:textId="7AC4A14B" w:rsidR="00544695" w:rsidRPr="003B03B4" w:rsidRDefault="00930EC6" w:rsidP="00930EC6">
      <w:pPr>
        <w:pStyle w:val="ListParagraph"/>
        <w:spacing w:after="51" w:line="313" w:lineRule="auto"/>
        <w:ind w:right="259" w:firstLine="0"/>
        <w:jc w:val="both"/>
        <w:rPr>
          <w:sz w:val="24"/>
          <w:szCs w:val="24"/>
        </w:rPr>
      </w:pPr>
      <w:r w:rsidRPr="003B03B4">
        <w:rPr>
          <w:sz w:val="24"/>
          <w:szCs w:val="24"/>
        </w:rPr>
        <w:t xml:space="preserve">         </w:t>
      </w:r>
      <w:r w:rsidR="004B3D3C" w:rsidRPr="003B03B4">
        <w:rPr>
          <w:sz w:val="24"/>
          <w:szCs w:val="24"/>
        </w:rPr>
        <w:t xml:space="preserve">and respond to reports </w:t>
      </w:r>
    </w:p>
    <w:p w14:paraId="54CF906C" w14:textId="1DA64B93" w:rsidR="00544695" w:rsidRPr="003B03B4" w:rsidRDefault="004B3D3C">
      <w:pPr>
        <w:numPr>
          <w:ilvl w:val="0"/>
          <w:numId w:val="6"/>
        </w:numPr>
        <w:spacing w:after="139"/>
        <w:ind w:right="14" w:hanging="360"/>
        <w:rPr>
          <w:sz w:val="24"/>
          <w:szCs w:val="24"/>
        </w:rPr>
      </w:pPr>
      <w:r w:rsidRPr="003B03B4">
        <w:rPr>
          <w:sz w:val="24"/>
          <w:szCs w:val="24"/>
        </w:rPr>
        <w:t xml:space="preserve">That even if there are no reports of child-on-child abuse, it does not mean it is not happening – staff should maintain an attitude of “it could happen here”  </w:t>
      </w:r>
    </w:p>
    <w:p w14:paraId="39E473D3" w14:textId="77777777" w:rsidR="00544695" w:rsidRPr="003B03B4" w:rsidRDefault="004B3D3C">
      <w:pPr>
        <w:numPr>
          <w:ilvl w:val="0"/>
          <w:numId w:val="6"/>
        </w:numPr>
        <w:ind w:right="14" w:hanging="360"/>
        <w:rPr>
          <w:sz w:val="24"/>
          <w:szCs w:val="24"/>
        </w:rPr>
      </w:pPr>
      <w:r w:rsidRPr="003B03B4">
        <w:rPr>
          <w:sz w:val="24"/>
          <w:szCs w:val="24"/>
        </w:rPr>
        <w:t xml:space="preserve">That if they have any concerns about a child’s welfare, they should act on them immediately rather than wait to be told, and that victims may not always make a direct report. For example: </w:t>
      </w:r>
    </w:p>
    <w:p w14:paraId="0C3C3169" w14:textId="77777777" w:rsidR="00544695" w:rsidRPr="003B03B4" w:rsidRDefault="004B3D3C">
      <w:pPr>
        <w:numPr>
          <w:ilvl w:val="1"/>
          <w:numId w:val="6"/>
        </w:numPr>
        <w:ind w:right="14" w:firstLine="720"/>
        <w:rPr>
          <w:sz w:val="24"/>
          <w:szCs w:val="24"/>
        </w:rPr>
      </w:pPr>
      <w:r w:rsidRPr="003B03B4">
        <w:rPr>
          <w:sz w:val="24"/>
          <w:szCs w:val="24"/>
        </w:rPr>
        <w:t xml:space="preserve">Children can show signs or act in ways they hope adults will notice and react to </w:t>
      </w:r>
    </w:p>
    <w:p w14:paraId="7C402EC1" w14:textId="77777777" w:rsidR="00544695" w:rsidRPr="003B03B4" w:rsidRDefault="004B3D3C">
      <w:pPr>
        <w:numPr>
          <w:ilvl w:val="1"/>
          <w:numId w:val="6"/>
        </w:numPr>
        <w:ind w:right="14" w:firstLine="720"/>
        <w:rPr>
          <w:sz w:val="24"/>
          <w:szCs w:val="24"/>
        </w:rPr>
      </w:pPr>
      <w:r w:rsidRPr="003B03B4">
        <w:rPr>
          <w:sz w:val="24"/>
          <w:szCs w:val="24"/>
        </w:rPr>
        <w:lastRenderedPageBreak/>
        <w:t xml:space="preserve">A friend may make a report  </w:t>
      </w:r>
    </w:p>
    <w:p w14:paraId="454EA95C" w14:textId="77777777" w:rsidR="00544695" w:rsidRPr="003B03B4" w:rsidRDefault="004B3D3C">
      <w:pPr>
        <w:numPr>
          <w:ilvl w:val="1"/>
          <w:numId w:val="6"/>
        </w:numPr>
        <w:spacing w:after="151"/>
        <w:ind w:right="14" w:firstLine="720"/>
        <w:rPr>
          <w:sz w:val="24"/>
          <w:szCs w:val="24"/>
        </w:rPr>
      </w:pPr>
      <w:r w:rsidRPr="003B03B4">
        <w:rPr>
          <w:sz w:val="24"/>
          <w:szCs w:val="24"/>
        </w:rPr>
        <w:t xml:space="preserve">A member of staff may overhear a conversation  </w:t>
      </w:r>
    </w:p>
    <w:p w14:paraId="75C40303" w14:textId="77777777" w:rsidR="00544695" w:rsidRPr="003B03B4" w:rsidRDefault="004B3D3C">
      <w:pPr>
        <w:numPr>
          <w:ilvl w:val="1"/>
          <w:numId w:val="6"/>
        </w:numPr>
        <w:spacing w:after="48" w:line="316" w:lineRule="auto"/>
        <w:ind w:right="14" w:firstLine="720"/>
        <w:rPr>
          <w:sz w:val="24"/>
          <w:szCs w:val="24"/>
        </w:rPr>
      </w:pPr>
      <w:r w:rsidRPr="003B03B4">
        <w:rPr>
          <w:sz w:val="24"/>
          <w:szCs w:val="24"/>
        </w:rPr>
        <w:t xml:space="preserve">A child’s behaviour might indicate that something is wrong </w:t>
      </w:r>
      <w:r w:rsidRPr="003B03B4">
        <w:rPr>
          <w:rFonts w:eastAsia="Courier New"/>
          <w:sz w:val="24"/>
          <w:szCs w:val="24"/>
        </w:rPr>
        <w:t>o</w:t>
      </w:r>
      <w:r w:rsidRPr="003B03B4">
        <w:rPr>
          <w:sz w:val="24"/>
          <w:szCs w:val="24"/>
        </w:rPr>
        <w:t xml:space="preserve"> </w:t>
      </w:r>
      <w:r w:rsidRPr="003B03B4">
        <w:rPr>
          <w:sz w:val="24"/>
          <w:szCs w:val="24"/>
        </w:rPr>
        <w:tab/>
        <w:t xml:space="preserve">That certain children may face additional barriers to telling someone because of their vulnerability, disability, gender, ethnicity and/or sexual orientation </w:t>
      </w:r>
    </w:p>
    <w:p w14:paraId="7BB48D10" w14:textId="77777777" w:rsidR="00544695" w:rsidRPr="003B03B4" w:rsidRDefault="004B3D3C">
      <w:pPr>
        <w:numPr>
          <w:ilvl w:val="0"/>
          <w:numId w:val="6"/>
        </w:numPr>
        <w:ind w:right="14" w:hanging="360"/>
        <w:rPr>
          <w:sz w:val="24"/>
          <w:szCs w:val="24"/>
        </w:rPr>
      </w:pPr>
      <w:r w:rsidRPr="003B03B4">
        <w:rPr>
          <w:sz w:val="24"/>
          <w:szCs w:val="24"/>
        </w:rPr>
        <w:t xml:space="preserve">That a pupil harming a peer could be a sign that the child is being abused themselves, and that this would fall under the scope of this policy </w:t>
      </w:r>
    </w:p>
    <w:p w14:paraId="58948C22" w14:textId="77777777" w:rsidR="00544695" w:rsidRPr="003B03B4" w:rsidRDefault="004B3D3C">
      <w:pPr>
        <w:numPr>
          <w:ilvl w:val="0"/>
          <w:numId w:val="6"/>
        </w:numPr>
        <w:ind w:right="14" w:hanging="360"/>
        <w:rPr>
          <w:sz w:val="24"/>
          <w:szCs w:val="24"/>
        </w:rPr>
      </w:pPr>
      <w:r w:rsidRPr="003B03B4">
        <w:rPr>
          <w:sz w:val="24"/>
          <w:szCs w:val="24"/>
        </w:rPr>
        <w:t xml:space="preserve">The important role they </w:t>
      </w:r>
      <w:proofErr w:type="gramStart"/>
      <w:r w:rsidRPr="003B03B4">
        <w:rPr>
          <w:sz w:val="24"/>
          <w:szCs w:val="24"/>
        </w:rPr>
        <w:t>have to</w:t>
      </w:r>
      <w:proofErr w:type="gramEnd"/>
      <w:r w:rsidRPr="003B03B4">
        <w:rPr>
          <w:sz w:val="24"/>
          <w:szCs w:val="24"/>
        </w:rPr>
        <w:t xml:space="preserve"> play in preventing child-on-child abuse and responding where they believe a child may be at risk from it </w:t>
      </w:r>
    </w:p>
    <w:p w14:paraId="55D0CECA" w14:textId="77777777" w:rsidR="00544695" w:rsidRPr="003B03B4" w:rsidRDefault="004B3D3C">
      <w:pPr>
        <w:numPr>
          <w:ilvl w:val="0"/>
          <w:numId w:val="6"/>
        </w:numPr>
        <w:ind w:right="14" w:hanging="360"/>
        <w:rPr>
          <w:sz w:val="24"/>
          <w:szCs w:val="24"/>
        </w:rPr>
      </w:pPr>
      <w:r w:rsidRPr="003B03B4">
        <w:rPr>
          <w:sz w:val="24"/>
          <w:szCs w:val="24"/>
        </w:rPr>
        <w:t xml:space="preserve">That they should speak to the DSL if they have any concerns </w:t>
      </w:r>
      <w:r w:rsidRPr="003B03B4">
        <w:rPr>
          <w:rFonts w:eastAsia="Courier New"/>
          <w:sz w:val="24"/>
          <w:szCs w:val="24"/>
        </w:rPr>
        <w:t>o</w:t>
      </w:r>
      <w:r w:rsidRPr="003B03B4">
        <w:rPr>
          <w:sz w:val="24"/>
          <w:szCs w:val="24"/>
        </w:rPr>
        <w:t xml:space="preserve"> </w:t>
      </w:r>
      <w:r w:rsidRPr="003B03B4">
        <w:rPr>
          <w:sz w:val="24"/>
          <w:szCs w:val="24"/>
        </w:rPr>
        <w:tab/>
        <w:t xml:space="preserve">That social media is likely to play a role in the fall-out from any incident or alleged incident, including for potential contact between the victim, alleged perpetrator(s) and friends from either side </w:t>
      </w:r>
    </w:p>
    <w:p w14:paraId="4699FE70" w14:textId="77777777" w:rsidR="00544695" w:rsidRPr="003B03B4" w:rsidRDefault="004B3D3C">
      <w:pPr>
        <w:ind w:left="-5" w:right="14"/>
        <w:rPr>
          <w:sz w:val="24"/>
          <w:szCs w:val="24"/>
        </w:rPr>
      </w:pPr>
      <w:r w:rsidRPr="003B03B4">
        <w:rPr>
          <w:sz w:val="24"/>
          <w:szCs w:val="24"/>
        </w:rPr>
        <w:t xml:space="preserve">The DSL will take the lead role in any disciplining of the alleged perpetrator(s). We will provide support at the same time as taking any disciplinary action.  </w:t>
      </w:r>
    </w:p>
    <w:p w14:paraId="1CC2ED79" w14:textId="77777777" w:rsidR="00544695" w:rsidRPr="003B03B4" w:rsidRDefault="004B3D3C">
      <w:pPr>
        <w:ind w:left="-5" w:right="14"/>
        <w:rPr>
          <w:sz w:val="24"/>
          <w:szCs w:val="24"/>
        </w:rPr>
      </w:pPr>
      <w:r w:rsidRPr="003B03B4">
        <w:rPr>
          <w:sz w:val="24"/>
          <w:szCs w:val="24"/>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rsidRPr="003B03B4">
        <w:rPr>
          <w:sz w:val="24"/>
          <w:szCs w:val="24"/>
        </w:rPr>
        <w:t>taking into account</w:t>
      </w:r>
      <w:proofErr w:type="gramEnd"/>
      <w:r w:rsidRPr="003B03B4">
        <w:rPr>
          <w:sz w:val="24"/>
          <w:szCs w:val="24"/>
        </w:rPr>
        <w:t xml:space="preserve"> whether:  </w:t>
      </w:r>
    </w:p>
    <w:p w14:paraId="7D1D0C2D" w14:textId="77777777" w:rsidR="00544695" w:rsidRPr="003B03B4" w:rsidRDefault="004B3D3C">
      <w:pPr>
        <w:ind w:left="340" w:right="14" w:hanging="171"/>
        <w:rPr>
          <w:sz w:val="24"/>
          <w:szCs w:val="24"/>
        </w:rPr>
      </w:pPr>
      <w:r w:rsidRPr="003B03B4">
        <w:rPr>
          <w:noProof/>
          <w:sz w:val="24"/>
          <w:szCs w:val="24"/>
        </w:rPr>
        <w:drawing>
          <wp:inline distT="0" distB="0" distL="0" distR="0" wp14:anchorId="3CF0766C" wp14:editId="6FFBF0BD">
            <wp:extent cx="25400" cy="38100"/>
            <wp:effectExtent l="0" t="0" r="0" b="0"/>
            <wp:docPr id="4756" name="Picture 4756"/>
            <wp:cNvGraphicFramePr/>
            <a:graphic xmlns:a="http://schemas.openxmlformats.org/drawingml/2006/main">
              <a:graphicData uri="http://schemas.openxmlformats.org/drawingml/2006/picture">
                <pic:pic xmlns:pic="http://schemas.openxmlformats.org/drawingml/2006/picture">
                  <pic:nvPicPr>
                    <pic:cNvPr id="4756" name="Picture 475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proofErr w:type="gramStart"/>
      <w:r w:rsidRPr="003B03B4">
        <w:rPr>
          <w:sz w:val="24"/>
          <w:szCs w:val="24"/>
        </w:rPr>
        <w:t>Taking action</w:t>
      </w:r>
      <w:proofErr w:type="gramEnd"/>
      <w:r w:rsidRPr="003B03B4">
        <w:rPr>
          <w:sz w:val="24"/>
          <w:szCs w:val="24"/>
        </w:rPr>
        <w:t xml:space="preserve"> would prejudice an investigation and/or subsequent prosecution – we will liaise with the police and/or LA children’s social care to determine this  </w:t>
      </w:r>
    </w:p>
    <w:p w14:paraId="5E6916A7" w14:textId="77777777" w:rsidR="00544695" w:rsidRPr="003B03B4" w:rsidRDefault="004B3D3C">
      <w:pPr>
        <w:ind w:left="340" w:right="14" w:hanging="171"/>
        <w:rPr>
          <w:sz w:val="24"/>
          <w:szCs w:val="24"/>
        </w:rPr>
      </w:pPr>
      <w:r w:rsidRPr="003B03B4">
        <w:rPr>
          <w:noProof/>
          <w:sz w:val="24"/>
          <w:szCs w:val="24"/>
        </w:rPr>
        <w:drawing>
          <wp:inline distT="0" distB="0" distL="0" distR="0" wp14:anchorId="2F4F64E4" wp14:editId="13DE5DC4">
            <wp:extent cx="25400" cy="38100"/>
            <wp:effectExtent l="0" t="0" r="0" b="0"/>
            <wp:docPr id="4765" name="Picture 4765"/>
            <wp:cNvGraphicFramePr/>
            <a:graphic xmlns:a="http://schemas.openxmlformats.org/drawingml/2006/main">
              <a:graphicData uri="http://schemas.openxmlformats.org/drawingml/2006/picture">
                <pic:pic xmlns:pic="http://schemas.openxmlformats.org/drawingml/2006/picture">
                  <pic:nvPicPr>
                    <pic:cNvPr id="4765" name="Picture 476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There are circumstances that make it unreasonable or irrational for us to reach our own view about what happened while an independent investigation is ongoing   </w:t>
      </w:r>
    </w:p>
    <w:p w14:paraId="0096EBB3" w14:textId="77777777" w:rsidR="00544695" w:rsidRPr="003B03B4" w:rsidRDefault="004B3D3C">
      <w:pPr>
        <w:pStyle w:val="Heading2"/>
        <w:ind w:left="-5"/>
        <w:rPr>
          <w:szCs w:val="24"/>
        </w:rPr>
      </w:pPr>
      <w:r w:rsidRPr="003B03B4">
        <w:rPr>
          <w:szCs w:val="24"/>
        </w:rPr>
        <w:t xml:space="preserve">7.9 Sharing of nudes and semi-nudes (‘sexting’)  </w:t>
      </w:r>
    </w:p>
    <w:p w14:paraId="38DCDC23" w14:textId="77777777" w:rsidR="00544695" w:rsidRPr="003B03B4" w:rsidRDefault="004B3D3C">
      <w:pPr>
        <w:ind w:left="-5" w:right="14"/>
        <w:rPr>
          <w:sz w:val="24"/>
          <w:szCs w:val="24"/>
        </w:rPr>
      </w:pPr>
      <w:r w:rsidRPr="003B03B4">
        <w:rPr>
          <w:sz w:val="24"/>
          <w:szCs w:val="24"/>
        </w:rPr>
        <w:t xml:space="preserve">This approach is based on </w:t>
      </w:r>
      <w:hyperlink r:id="rId82">
        <w:r w:rsidRPr="003B03B4">
          <w:rPr>
            <w:color w:val="0072CC"/>
            <w:sz w:val="24"/>
            <w:szCs w:val="24"/>
            <w:u w:val="single" w:color="0072CC"/>
          </w:rPr>
          <w:t>guidance from the UK Council for Internet Safety</w:t>
        </w:r>
      </w:hyperlink>
      <w:hyperlink r:id="rId83">
        <w:r w:rsidRPr="003B03B4">
          <w:rPr>
            <w:sz w:val="24"/>
            <w:szCs w:val="24"/>
          </w:rPr>
          <w:t xml:space="preserve"> </w:t>
        </w:r>
      </w:hyperlink>
      <w:r w:rsidRPr="003B03B4">
        <w:rPr>
          <w:sz w:val="24"/>
          <w:szCs w:val="24"/>
        </w:rPr>
        <w:t xml:space="preserve">for all staff and for </w:t>
      </w:r>
      <w:hyperlink r:id="rId84">
        <w:r w:rsidRPr="003B03B4">
          <w:rPr>
            <w:sz w:val="24"/>
            <w:szCs w:val="24"/>
          </w:rPr>
          <w:t xml:space="preserve">DSLs and </w:t>
        </w:r>
      </w:hyperlink>
      <w:hyperlink r:id="rId85">
        <w:r w:rsidRPr="003B03B4">
          <w:rPr>
            <w:sz w:val="24"/>
            <w:szCs w:val="24"/>
          </w:rPr>
          <w:t>senior leaders</w:t>
        </w:r>
      </w:hyperlink>
      <w:hyperlink r:id="rId86">
        <w:r w:rsidRPr="003B03B4">
          <w:rPr>
            <w:sz w:val="24"/>
            <w:szCs w:val="24"/>
          </w:rPr>
          <w:t>.</w:t>
        </w:r>
      </w:hyperlink>
      <w:r w:rsidRPr="003B03B4">
        <w:rPr>
          <w:sz w:val="24"/>
          <w:szCs w:val="24"/>
        </w:rPr>
        <w:t xml:space="preserve"> </w:t>
      </w:r>
    </w:p>
    <w:p w14:paraId="0BF607B5" w14:textId="77777777" w:rsidR="00544695" w:rsidRPr="003B03B4" w:rsidRDefault="004B3D3C">
      <w:pPr>
        <w:pStyle w:val="Heading3"/>
        <w:spacing w:after="111"/>
        <w:ind w:left="-5"/>
        <w:rPr>
          <w:szCs w:val="24"/>
        </w:rPr>
      </w:pPr>
      <w:r w:rsidRPr="003B03B4">
        <w:rPr>
          <w:color w:val="000000"/>
          <w:szCs w:val="24"/>
        </w:rPr>
        <w:t xml:space="preserve">Your responsibilities when responding to an incident </w:t>
      </w:r>
    </w:p>
    <w:p w14:paraId="78925349" w14:textId="77777777" w:rsidR="00544695" w:rsidRPr="003B03B4" w:rsidRDefault="004B3D3C">
      <w:pPr>
        <w:ind w:left="-5" w:right="14"/>
        <w:rPr>
          <w:sz w:val="24"/>
          <w:szCs w:val="24"/>
        </w:rPr>
      </w:pPr>
      <w:r w:rsidRPr="003B03B4">
        <w:rPr>
          <w:sz w:val="24"/>
          <w:szCs w:val="24"/>
        </w:rPr>
        <w:t xml:space="preserve">If you are made aware of an incident involving the consensual or non-consensual sharing of nude or </w:t>
      </w:r>
      <w:proofErr w:type="spellStart"/>
      <w:r w:rsidRPr="003B03B4">
        <w:rPr>
          <w:sz w:val="24"/>
          <w:szCs w:val="24"/>
        </w:rPr>
        <w:t>seminude</w:t>
      </w:r>
      <w:proofErr w:type="spellEnd"/>
      <w:r w:rsidRPr="003B03B4">
        <w:rPr>
          <w:sz w:val="24"/>
          <w:szCs w:val="24"/>
        </w:rPr>
        <w:t xml:space="preserve"> images/videos (also known as ‘sexting’ or ‘youth produced sexual imagery’), you must report it to the DSL immediately.  </w:t>
      </w:r>
    </w:p>
    <w:p w14:paraId="209221FD" w14:textId="77777777" w:rsidR="00544695" w:rsidRPr="003B03B4" w:rsidRDefault="004B3D3C">
      <w:pPr>
        <w:ind w:left="-5" w:right="14"/>
        <w:rPr>
          <w:sz w:val="24"/>
          <w:szCs w:val="24"/>
        </w:rPr>
      </w:pPr>
      <w:r w:rsidRPr="003B03B4">
        <w:rPr>
          <w:sz w:val="24"/>
          <w:szCs w:val="24"/>
        </w:rPr>
        <w:t xml:space="preserve">You must </w:t>
      </w:r>
      <w:r w:rsidRPr="003B03B4">
        <w:rPr>
          <w:b/>
          <w:sz w:val="24"/>
          <w:szCs w:val="24"/>
        </w:rPr>
        <w:t>not</w:t>
      </w:r>
      <w:r w:rsidRPr="003B03B4">
        <w:rPr>
          <w:sz w:val="24"/>
          <w:szCs w:val="24"/>
        </w:rPr>
        <w:t xml:space="preserve">:  </w:t>
      </w:r>
    </w:p>
    <w:p w14:paraId="212EB42A" w14:textId="77777777" w:rsidR="00544695" w:rsidRPr="003B03B4" w:rsidRDefault="004B3D3C">
      <w:pPr>
        <w:ind w:left="340" w:right="14" w:hanging="171"/>
        <w:rPr>
          <w:sz w:val="24"/>
          <w:szCs w:val="24"/>
        </w:rPr>
      </w:pPr>
      <w:r w:rsidRPr="003B03B4">
        <w:rPr>
          <w:noProof/>
          <w:sz w:val="24"/>
          <w:szCs w:val="24"/>
        </w:rPr>
        <w:drawing>
          <wp:inline distT="0" distB="0" distL="0" distR="0" wp14:anchorId="54BFE0FF" wp14:editId="60278AB3">
            <wp:extent cx="25400" cy="38100"/>
            <wp:effectExtent l="0" t="0" r="0" b="0"/>
            <wp:docPr id="4827" name="Picture 4827"/>
            <wp:cNvGraphicFramePr/>
            <a:graphic xmlns:a="http://schemas.openxmlformats.org/drawingml/2006/main">
              <a:graphicData uri="http://schemas.openxmlformats.org/drawingml/2006/picture">
                <pic:pic xmlns:pic="http://schemas.openxmlformats.org/drawingml/2006/picture">
                  <pic:nvPicPr>
                    <pic:cNvPr id="4827" name="Picture 482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View, copy, print, share, store or save the imagery yourself, or ask a pupil to share or download it (if you have already viewed the imagery by accident, you must report this to the DSL) </w:t>
      </w:r>
    </w:p>
    <w:p w14:paraId="17C26D27" w14:textId="77777777" w:rsidR="00544695" w:rsidRPr="003B03B4" w:rsidRDefault="004B3D3C">
      <w:pPr>
        <w:ind w:left="179" w:right="14"/>
        <w:rPr>
          <w:sz w:val="24"/>
          <w:szCs w:val="24"/>
        </w:rPr>
      </w:pPr>
      <w:r w:rsidRPr="003B03B4">
        <w:rPr>
          <w:noProof/>
          <w:sz w:val="24"/>
          <w:szCs w:val="24"/>
        </w:rPr>
        <w:drawing>
          <wp:inline distT="0" distB="0" distL="0" distR="0" wp14:anchorId="6800DCBA" wp14:editId="0420B466">
            <wp:extent cx="25400" cy="38100"/>
            <wp:effectExtent l="0" t="0" r="0" b="0"/>
            <wp:docPr id="4833" name="Picture 4833"/>
            <wp:cNvGraphicFramePr/>
            <a:graphic xmlns:a="http://schemas.openxmlformats.org/drawingml/2006/main">
              <a:graphicData uri="http://schemas.openxmlformats.org/drawingml/2006/picture">
                <pic:pic xmlns:pic="http://schemas.openxmlformats.org/drawingml/2006/picture">
                  <pic:nvPicPr>
                    <pic:cNvPr id="4833" name="Picture 483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Delete the imagery or ask the pupil to delete it </w:t>
      </w:r>
    </w:p>
    <w:p w14:paraId="18E225FF" w14:textId="77777777" w:rsidR="00544695" w:rsidRPr="003B03B4" w:rsidRDefault="004B3D3C">
      <w:pPr>
        <w:ind w:left="340" w:right="14" w:hanging="171"/>
        <w:rPr>
          <w:sz w:val="24"/>
          <w:szCs w:val="24"/>
        </w:rPr>
      </w:pPr>
      <w:r w:rsidRPr="003B03B4">
        <w:rPr>
          <w:noProof/>
          <w:sz w:val="24"/>
          <w:szCs w:val="24"/>
        </w:rPr>
        <w:drawing>
          <wp:inline distT="0" distB="0" distL="0" distR="0" wp14:anchorId="75B564F3" wp14:editId="4AEEAB73">
            <wp:extent cx="25400" cy="38100"/>
            <wp:effectExtent l="0" t="0" r="0" b="0"/>
            <wp:docPr id="4839" name="Picture 4839"/>
            <wp:cNvGraphicFramePr/>
            <a:graphic xmlns:a="http://schemas.openxmlformats.org/drawingml/2006/main">
              <a:graphicData uri="http://schemas.openxmlformats.org/drawingml/2006/picture">
                <pic:pic xmlns:pic="http://schemas.openxmlformats.org/drawingml/2006/picture">
                  <pic:nvPicPr>
                    <pic:cNvPr id="4839" name="Picture 483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Ask the pupil(s) who are involved in the incident to disclose information regarding the imagery (this is the DSL’s responsibility)  </w:t>
      </w:r>
    </w:p>
    <w:p w14:paraId="36D85D49" w14:textId="77777777" w:rsidR="00544695" w:rsidRPr="003B03B4" w:rsidRDefault="004B3D3C">
      <w:pPr>
        <w:ind w:left="340" w:right="14" w:hanging="171"/>
        <w:rPr>
          <w:sz w:val="24"/>
          <w:szCs w:val="24"/>
        </w:rPr>
      </w:pPr>
      <w:r w:rsidRPr="003B03B4">
        <w:rPr>
          <w:noProof/>
          <w:sz w:val="24"/>
          <w:szCs w:val="24"/>
        </w:rPr>
        <w:lastRenderedPageBreak/>
        <w:drawing>
          <wp:inline distT="0" distB="0" distL="0" distR="0" wp14:anchorId="41342748" wp14:editId="08D3BA18">
            <wp:extent cx="25400" cy="38100"/>
            <wp:effectExtent l="0" t="0" r="0" b="0"/>
            <wp:docPr id="4845" name="Picture 4845"/>
            <wp:cNvGraphicFramePr/>
            <a:graphic xmlns:a="http://schemas.openxmlformats.org/drawingml/2006/main">
              <a:graphicData uri="http://schemas.openxmlformats.org/drawingml/2006/picture">
                <pic:pic xmlns:pic="http://schemas.openxmlformats.org/drawingml/2006/picture">
                  <pic:nvPicPr>
                    <pic:cNvPr id="4845" name="Picture 484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Share information about the incident with other members of staff, the pupil(s) it involves or their, or other, parents and/or carers </w:t>
      </w:r>
    </w:p>
    <w:p w14:paraId="257F9575" w14:textId="77777777" w:rsidR="00544695" w:rsidRPr="003B03B4" w:rsidRDefault="004B3D3C">
      <w:pPr>
        <w:ind w:left="179" w:right="14"/>
        <w:rPr>
          <w:sz w:val="24"/>
          <w:szCs w:val="24"/>
        </w:rPr>
      </w:pPr>
      <w:r w:rsidRPr="003B03B4">
        <w:rPr>
          <w:noProof/>
          <w:sz w:val="24"/>
          <w:szCs w:val="24"/>
        </w:rPr>
        <w:drawing>
          <wp:inline distT="0" distB="0" distL="0" distR="0" wp14:anchorId="3D96E264" wp14:editId="6077EE98">
            <wp:extent cx="25400" cy="38100"/>
            <wp:effectExtent l="0" t="0" r="0" b="0"/>
            <wp:docPr id="4852" name="Picture 4852"/>
            <wp:cNvGraphicFramePr/>
            <a:graphic xmlns:a="http://schemas.openxmlformats.org/drawingml/2006/main">
              <a:graphicData uri="http://schemas.openxmlformats.org/drawingml/2006/picture">
                <pic:pic xmlns:pic="http://schemas.openxmlformats.org/drawingml/2006/picture">
                  <pic:nvPicPr>
                    <pic:cNvPr id="4852" name="Picture 485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Say or do anything to blame or shame any young people involved </w:t>
      </w:r>
    </w:p>
    <w:p w14:paraId="2A957E79" w14:textId="77777777" w:rsidR="00544695" w:rsidRPr="003B03B4" w:rsidRDefault="004B3D3C">
      <w:pPr>
        <w:ind w:left="-5" w:right="14"/>
        <w:rPr>
          <w:sz w:val="24"/>
          <w:szCs w:val="24"/>
        </w:rPr>
      </w:pPr>
      <w:r w:rsidRPr="003B03B4">
        <w:rPr>
          <w:sz w:val="24"/>
          <w:szCs w:val="24"/>
        </w:rPr>
        <w:t xml:space="preserve">You should explain that you need to report the </w:t>
      </w:r>
      <w:proofErr w:type="gramStart"/>
      <w:r w:rsidRPr="003B03B4">
        <w:rPr>
          <w:sz w:val="24"/>
          <w:szCs w:val="24"/>
        </w:rPr>
        <w:t>incident, and</w:t>
      </w:r>
      <w:proofErr w:type="gramEnd"/>
      <w:r w:rsidRPr="003B03B4">
        <w:rPr>
          <w:sz w:val="24"/>
          <w:szCs w:val="24"/>
        </w:rPr>
        <w:t xml:space="preserve"> reassure the pupil(s) that they will receive support and help from the DSL. </w:t>
      </w:r>
    </w:p>
    <w:p w14:paraId="4421C10C" w14:textId="77777777" w:rsidR="00544695" w:rsidRPr="003B03B4" w:rsidRDefault="004B3D3C">
      <w:pPr>
        <w:pStyle w:val="Heading3"/>
        <w:spacing w:after="111"/>
        <w:ind w:left="-5"/>
        <w:rPr>
          <w:szCs w:val="24"/>
        </w:rPr>
      </w:pPr>
      <w:r w:rsidRPr="003B03B4">
        <w:rPr>
          <w:color w:val="000000"/>
          <w:szCs w:val="24"/>
        </w:rPr>
        <w:t xml:space="preserve">Initial review meeting </w:t>
      </w:r>
    </w:p>
    <w:p w14:paraId="5DF7C213" w14:textId="77777777" w:rsidR="00544695" w:rsidRPr="003B03B4" w:rsidRDefault="004B3D3C">
      <w:pPr>
        <w:ind w:left="-5" w:right="14"/>
        <w:rPr>
          <w:sz w:val="24"/>
          <w:szCs w:val="24"/>
        </w:rPr>
      </w:pPr>
      <w:r w:rsidRPr="003B03B4">
        <w:rPr>
          <w:sz w:val="24"/>
          <w:szCs w:val="24"/>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04DD2F25" w14:textId="77777777" w:rsidR="00544695" w:rsidRPr="003B03B4" w:rsidRDefault="004B3D3C">
      <w:pPr>
        <w:spacing w:after="140"/>
        <w:ind w:left="179" w:right="14"/>
        <w:rPr>
          <w:sz w:val="24"/>
          <w:szCs w:val="24"/>
        </w:rPr>
      </w:pPr>
      <w:r w:rsidRPr="003B03B4">
        <w:rPr>
          <w:noProof/>
          <w:sz w:val="24"/>
          <w:szCs w:val="24"/>
        </w:rPr>
        <w:drawing>
          <wp:inline distT="0" distB="0" distL="0" distR="0" wp14:anchorId="74091602" wp14:editId="1B9E2DEF">
            <wp:extent cx="25400" cy="38100"/>
            <wp:effectExtent l="0" t="0" r="0" b="0"/>
            <wp:docPr id="4874" name="Picture 4874"/>
            <wp:cNvGraphicFramePr/>
            <a:graphic xmlns:a="http://schemas.openxmlformats.org/drawingml/2006/main">
              <a:graphicData uri="http://schemas.openxmlformats.org/drawingml/2006/picture">
                <pic:pic xmlns:pic="http://schemas.openxmlformats.org/drawingml/2006/picture">
                  <pic:nvPicPr>
                    <pic:cNvPr id="4874" name="Picture 487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Whether there is an immediate risk to pupil(s)  </w:t>
      </w:r>
    </w:p>
    <w:p w14:paraId="3466428F" w14:textId="77777777" w:rsidR="00544695" w:rsidRPr="003B03B4" w:rsidRDefault="004B3D3C">
      <w:pPr>
        <w:ind w:left="179" w:right="14"/>
        <w:rPr>
          <w:sz w:val="24"/>
          <w:szCs w:val="24"/>
        </w:rPr>
      </w:pPr>
      <w:r w:rsidRPr="003B03B4">
        <w:rPr>
          <w:noProof/>
          <w:sz w:val="24"/>
          <w:szCs w:val="24"/>
        </w:rPr>
        <w:drawing>
          <wp:inline distT="0" distB="0" distL="0" distR="0" wp14:anchorId="1E54F02F" wp14:editId="3B8F040E">
            <wp:extent cx="25400" cy="38100"/>
            <wp:effectExtent l="0" t="0" r="0" b="0"/>
            <wp:docPr id="4879" name="Picture 4879"/>
            <wp:cNvGraphicFramePr/>
            <a:graphic xmlns:a="http://schemas.openxmlformats.org/drawingml/2006/main">
              <a:graphicData uri="http://schemas.openxmlformats.org/drawingml/2006/picture">
                <pic:pic xmlns:pic="http://schemas.openxmlformats.org/drawingml/2006/picture">
                  <pic:nvPicPr>
                    <pic:cNvPr id="4879" name="Picture 487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If a referral needs to be made to the police and/or children’s social care  </w:t>
      </w:r>
    </w:p>
    <w:p w14:paraId="5214308E" w14:textId="77777777" w:rsidR="00544695" w:rsidRPr="003B03B4" w:rsidRDefault="004B3D3C">
      <w:pPr>
        <w:ind w:left="340" w:right="14" w:hanging="171"/>
        <w:rPr>
          <w:sz w:val="24"/>
          <w:szCs w:val="24"/>
        </w:rPr>
      </w:pPr>
      <w:r w:rsidRPr="003B03B4">
        <w:rPr>
          <w:noProof/>
          <w:sz w:val="24"/>
          <w:szCs w:val="24"/>
        </w:rPr>
        <w:drawing>
          <wp:inline distT="0" distB="0" distL="0" distR="0" wp14:anchorId="789B63C6" wp14:editId="7C4FA933">
            <wp:extent cx="25400" cy="38100"/>
            <wp:effectExtent l="0" t="0" r="0" b="0"/>
            <wp:docPr id="4884" name="Picture 4884"/>
            <wp:cNvGraphicFramePr/>
            <a:graphic xmlns:a="http://schemas.openxmlformats.org/drawingml/2006/main">
              <a:graphicData uri="http://schemas.openxmlformats.org/drawingml/2006/picture">
                <pic:pic xmlns:pic="http://schemas.openxmlformats.org/drawingml/2006/picture">
                  <pic:nvPicPr>
                    <pic:cNvPr id="4884" name="Picture 488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If it is necessary to view the image(s) </w:t>
      </w:r>
      <w:proofErr w:type="gramStart"/>
      <w:r w:rsidRPr="003B03B4">
        <w:rPr>
          <w:sz w:val="24"/>
          <w:szCs w:val="24"/>
        </w:rPr>
        <w:t>in order to</w:t>
      </w:r>
      <w:proofErr w:type="gramEnd"/>
      <w:r w:rsidRPr="003B03B4">
        <w:rPr>
          <w:sz w:val="24"/>
          <w:szCs w:val="24"/>
        </w:rPr>
        <w:t xml:space="preserve"> safeguard the young person (in most cases, images or videos should not be viewed) </w:t>
      </w:r>
    </w:p>
    <w:p w14:paraId="6B9791CC" w14:textId="77777777" w:rsidR="00544695" w:rsidRPr="003B03B4" w:rsidRDefault="004B3D3C">
      <w:pPr>
        <w:ind w:left="179" w:right="14"/>
        <w:rPr>
          <w:sz w:val="24"/>
          <w:szCs w:val="24"/>
        </w:rPr>
      </w:pPr>
      <w:r w:rsidRPr="003B03B4">
        <w:rPr>
          <w:noProof/>
          <w:sz w:val="24"/>
          <w:szCs w:val="24"/>
        </w:rPr>
        <w:drawing>
          <wp:inline distT="0" distB="0" distL="0" distR="0" wp14:anchorId="171AF68D" wp14:editId="00713DCB">
            <wp:extent cx="25400" cy="38100"/>
            <wp:effectExtent l="0" t="0" r="0" b="0"/>
            <wp:docPr id="4891" name="Picture 4891"/>
            <wp:cNvGraphicFramePr/>
            <a:graphic xmlns:a="http://schemas.openxmlformats.org/drawingml/2006/main">
              <a:graphicData uri="http://schemas.openxmlformats.org/drawingml/2006/picture">
                <pic:pic xmlns:pic="http://schemas.openxmlformats.org/drawingml/2006/picture">
                  <pic:nvPicPr>
                    <pic:cNvPr id="4891" name="Picture 489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What further information is required to decide on the best response </w:t>
      </w:r>
    </w:p>
    <w:p w14:paraId="30C133A0" w14:textId="77777777" w:rsidR="00544695" w:rsidRPr="003B03B4" w:rsidRDefault="004B3D3C">
      <w:pPr>
        <w:ind w:left="340" w:right="14" w:hanging="171"/>
        <w:rPr>
          <w:sz w:val="24"/>
          <w:szCs w:val="24"/>
        </w:rPr>
      </w:pPr>
      <w:r w:rsidRPr="003B03B4">
        <w:rPr>
          <w:noProof/>
          <w:sz w:val="24"/>
          <w:szCs w:val="24"/>
        </w:rPr>
        <w:drawing>
          <wp:inline distT="0" distB="0" distL="0" distR="0" wp14:anchorId="135C3B90" wp14:editId="5465BA3C">
            <wp:extent cx="25400" cy="38100"/>
            <wp:effectExtent l="0" t="0" r="0" b="0"/>
            <wp:docPr id="4896" name="Picture 4896"/>
            <wp:cNvGraphicFramePr/>
            <a:graphic xmlns:a="http://schemas.openxmlformats.org/drawingml/2006/main">
              <a:graphicData uri="http://schemas.openxmlformats.org/drawingml/2006/picture">
                <pic:pic xmlns:pic="http://schemas.openxmlformats.org/drawingml/2006/picture">
                  <pic:nvPicPr>
                    <pic:cNvPr id="4896" name="Picture 489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Whether the image(s) has been shared widely and via what services and/or platforms (this may be unknown) </w:t>
      </w:r>
    </w:p>
    <w:p w14:paraId="7EE645FB" w14:textId="77777777" w:rsidR="00544695" w:rsidRPr="003B03B4" w:rsidRDefault="004B3D3C">
      <w:pPr>
        <w:ind w:left="340" w:right="14" w:hanging="171"/>
        <w:rPr>
          <w:sz w:val="24"/>
          <w:szCs w:val="24"/>
        </w:rPr>
      </w:pPr>
      <w:r w:rsidRPr="003B03B4">
        <w:rPr>
          <w:noProof/>
          <w:sz w:val="24"/>
          <w:szCs w:val="24"/>
        </w:rPr>
        <w:drawing>
          <wp:inline distT="0" distB="0" distL="0" distR="0" wp14:anchorId="5DA67A9B" wp14:editId="56BA768E">
            <wp:extent cx="25400" cy="38100"/>
            <wp:effectExtent l="0" t="0" r="0" b="0"/>
            <wp:docPr id="4902" name="Picture 4902"/>
            <wp:cNvGraphicFramePr/>
            <a:graphic xmlns:a="http://schemas.openxmlformats.org/drawingml/2006/main">
              <a:graphicData uri="http://schemas.openxmlformats.org/drawingml/2006/picture">
                <pic:pic xmlns:pic="http://schemas.openxmlformats.org/drawingml/2006/picture">
                  <pic:nvPicPr>
                    <pic:cNvPr id="4902" name="Picture 490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Whether immediate action should be taken to delete or remove images or videos from devices or online services </w:t>
      </w:r>
    </w:p>
    <w:p w14:paraId="6317AB9D" w14:textId="77777777" w:rsidR="00544695" w:rsidRPr="003B03B4" w:rsidRDefault="004B3D3C">
      <w:pPr>
        <w:ind w:left="179" w:right="14"/>
        <w:rPr>
          <w:sz w:val="24"/>
          <w:szCs w:val="24"/>
        </w:rPr>
      </w:pPr>
      <w:r w:rsidRPr="003B03B4">
        <w:rPr>
          <w:noProof/>
          <w:sz w:val="24"/>
          <w:szCs w:val="24"/>
        </w:rPr>
        <w:drawing>
          <wp:inline distT="0" distB="0" distL="0" distR="0" wp14:anchorId="4A631527" wp14:editId="562F64C4">
            <wp:extent cx="25400" cy="38100"/>
            <wp:effectExtent l="0" t="0" r="0" b="0"/>
            <wp:docPr id="4911" name="Picture 4911"/>
            <wp:cNvGraphicFramePr/>
            <a:graphic xmlns:a="http://schemas.openxmlformats.org/drawingml/2006/main">
              <a:graphicData uri="http://schemas.openxmlformats.org/drawingml/2006/picture">
                <pic:pic xmlns:pic="http://schemas.openxmlformats.org/drawingml/2006/picture">
                  <pic:nvPicPr>
                    <pic:cNvPr id="4911" name="Picture 491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Any relevant facts about the pupils involved which would influence risk assessment </w:t>
      </w:r>
    </w:p>
    <w:p w14:paraId="1E1F8293" w14:textId="77777777" w:rsidR="00544695" w:rsidRPr="003B03B4" w:rsidRDefault="004B3D3C">
      <w:pPr>
        <w:ind w:left="179" w:right="14"/>
        <w:rPr>
          <w:sz w:val="24"/>
          <w:szCs w:val="24"/>
        </w:rPr>
      </w:pPr>
      <w:r w:rsidRPr="003B03B4">
        <w:rPr>
          <w:noProof/>
          <w:sz w:val="24"/>
          <w:szCs w:val="24"/>
        </w:rPr>
        <w:drawing>
          <wp:inline distT="0" distB="0" distL="0" distR="0" wp14:anchorId="733986BF" wp14:editId="00F33B89">
            <wp:extent cx="25400" cy="38100"/>
            <wp:effectExtent l="0" t="0" r="0" b="0"/>
            <wp:docPr id="4916" name="Picture 4916"/>
            <wp:cNvGraphicFramePr/>
            <a:graphic xmlns:a="http://schemas.openxmlformats.org/drawingml/2006/main">
              <a:graphicData uri="http://schemas.openxmlformats.org/drawingml/2006/picture">
                <pic:pic xmlns:pic="http://schemas.openxmlformats.org/drawingml/2006/picture">
                  <pic:nvPicPr>
                    <pic:cNvPr id="4916" name="Picture 491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If there is a need to contact another school, college, setting or individual </w:t>
      </w:r>
    </w:p>
    <w:p w14:paraId="39E10164" w14:textId="77777777" w:rsidR="00544695" w:rsidRPr="003B03B4" w:rsidRDefault="004B3D3C">
      <w:pPr>
        <w:spacing w:after="147"/>
        <w:ind w:left="340" w:right="14" w:hanging="171"/>
        <w:rPr>
          <w:sz w:val="24"/>
          <w:szCs w:val="24"/>
        </w:rPr>
      </w:pPr>
      <w:r w:rsidRPr="003B03B4">
        <w:rPr>
          <w:noProof/>
          <w:sz w:val="24"/>
          <w:szCs w:val="24"/>
        </w:rPr>
        <w:drawing>
          <wp:inline distT="0" distB="0" distL="0" distR="0" wp14:anchorId="0E3FAAD9" wp14:editId="3B8A0387">
            <wp:extent cx="25400" cy="38100"/>
            <wp:effectExtent l="0" t="0" r="0" b="0"/>
            <wp:docPr id="4922" name="Picture 4922"/>
            <wp:cNvGraphicFramePr/>
            <a:graphic xmlns:a="http://schemas.openxmlformats.org/drawingml/2006/main">
              <a:graphicData uri="http://schemas.openxmlformats.org/drawingml/2006/picture">
                <pic:pic xmlns:pic="http://schemas.openxmlformats.org/drawingml/2006/picture">
                  <pic:nvPicPr>
                    <pic:cNvPr id="4922" name="Picture 492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Whether to contact parents or carers of the pupils involved (in most cases parents/carers should be involved) </w:t>
      </w:r>
    </w:p>
    <w:p w14:paraId="07FF37D1" w14:textId="77777777" w:rsidR="00544695" w:rsidRPr="003B03B4" w:rsidRDefault="004B3D3C">
      <w:pPr>
        <w:ind w:left="-5" w:right="14"/>
        <w:rPr>
          <w:sz w:val="24"/>
          <w:szCs w:val="24"/>
        </w:rPr>
      </w:pPr>
      <w:r w:rsidRPr="003B03B4">
        <w:rPr>
          <w:sz w:val="24"/>
          <w:szCs w:val="24"/>
        </w:rPr>
        <w:t xml:space="preserve">The DSL will make an immediate referral to police and/or children’s social care if:  </w:t>
      </w:r>
    </w:p>
    <w:p w14:paraId="650D0246" w14:textId="77777777" w:rsidR="00544695" w:rsidRPr="003B03B4" w:rsidRDefault="004B3D3C">
      <w:pPr>
        <w:ind w:left="179" w:right="14"/>
        <w:rPr>
          <w:sz w:val="24"/>
          <w:szCs w:val="24"/>
        </w:rPr>
      </w:pPr>
      <w:r w:rsidRPr="003B03B4">
        <w:rPr>
          <w:noProof/>
          <w:sz w:val="24"/>
          <w:szCs w:val="24"/>
        </w:rPr>
        <w:drawing>
          <wp:inline distT="0" distB="0" distL="0" distR="0" wp14:anchorId="38B615F7" wp14:editId="3C7584A4">
            <wp:extent cx="25400" cy="38100"/>
            <wp:effectExtent l="0" t="0" r="0" b="0"/>
            <wp:docPr id="4930" name="Picture 4930"/>
            <wp:cNvGraphicFramePr/>
            <a:graphic xmlns:a="http://schemas.openxmlformats.org/drawingml/2006/main">
              <a:graphicData uri="http://schemas.openxmlformats.org/drawingml/2006/picture">
                <pic:pic xmlns:pic="http://schemas.openxmlformats.org/drawingml/2006/picture">
                  <pic:nvPicPr>
                    <pic:cNvPr id="4930" name="Picture 493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incident involves an adult  </w:t>
      </w:r>
    </w:p>
    <w:p w14:paraId="3F1D1DDB" w14:textId="77777777" w:rsidR="00544695" w:rsidRPr="003B03B4" w:rsidRDefault="004B3D3C">
      <w:pPr>
        <w:ind w:left="340" w:right="14" w:hanging="171"/>
        <w:rPr>
          <w:sz w:val="24"/>
          <w:szCs w:val="24"/>
        </w:rPr>
      </w:pPr>
      <w:r w:rsidRPr="003B03B4">
        <w:rPr>
          <w:noProof/>
          <w:sz w:val="24"/>
          <w:szCs w:val="24"/>
        </w:rPr>
        <w:drawing>
          <wp:inline distT="0" distB="0" distL="0" distR="0" wp14:anchorId="036E4E3D" wp14:editId="39BC38A7">
            <wp:extent cx="25400" cy="38100"/>
            <wp:effectExtent l="0" t="0" r="0" b="0"/>
            <wp:docPr id="4935" name="Picture 4935"/>
            <wp:cNvGraphicFramePr/>
            <a:graphic xmlns:a="http://schemas.openxmlformats.org/drawingml/2006/main">
              <a:graphicData uri="http://schemas.openxmlformats.org/drawingml/2006/picture">
                <pic:pic xmlns:pic="http://schemas.openxmlformats.org/drawingml/2006/picture">
                  <pic:nvPicPr>
                    <pic:cNvPr id="4935" name="Picture 493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There is reason to believe that a young person has been coerced, blackmailed or groomed, or if there are concerns about their capacity to consent (for example, owing to special educational needs) </w:t>
      </w:r>
    </w:p>
    <w:p w14:paraId="5B0F4003" w14:textId="77777777" w:rsidR="00544695" w:rsidRPr="003B03B4" w:rsidRDefault="004B3D3C">
      <w:pPr>
        <w:ind w:left="340" w:right="14" w:hanging="171"/>
        <w:rPr>
          <w:sz w:val="24"/>
          <w:szCs w:val="24"/>
        </w:rPr>
      </w:pPr>
      <w:r w:rsidRPr="003B03B4">
        <w:rPr>
          <w:noProof/>
          <w:sz w:val="24"/>
          <w:szCs w:val="24"/>
        </w:rPr>
        <w:drawing>
          <wp:inline distT="0" distB="0" distL="0" distR="0" wp14:anchorId="04D624E1" wp14:editId="265186C9">
            <wp:extent cx="25400" cy="38100"/>
            <wp:effectExtent l="0" t="0" r="0" b="0"/>
            <wp:docPr id="4943" name="Picture 4943"/>
            <wp:cNvGraphicFramePr/>
            <a:graphic xmlns:a="http://schemas.openxmlformats.org/drawingml/2006/main">
              <a:graphicData uri="http://schemas.openxmlformats.org/drawingml/2006/picture">
                <pic:pic xmlns:pic="http://schemas.openxmlformats.org/drawingml/2006/picture">
                  <pic:nvPicPr>
                    <pic:cNvPr id="4943" name="Picture 494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What the DSL knows about the images or videos suggests the content depicts sexual acts which are unusual for the young person’s developmental stage, or are violent </w:t>
      </w:r>
    </w:p>
    <w:p w14:paraId="73178AAE" w14:textId="77777777" w:rsidR="00544695" w:rsidRPr="003B03B4" w:rsidRDefault="004B3D3C">
      <w:pPr>
        <w:ind w:left="179" w:right="14"/>
        <w:rPr>
          <w:sz w:val="24"/>
          <w:szCs w:val="24"/>
        </w:rPr>
      </w:pPr>
      <w:r w:rsidRPr="003B03B4">
        <w:rPr>
          <w:noProof/>
          <w:sz w:val="24"/>
          <w:szCs w:val="24"/>
        </w:rPr>
        <w:drawing>
          <wp:inline distT="0" distB="0" distL="0" distR="0" wp14:anchorId="20AC8598" wp14:editId="158DD104">
            <wp:extent cx="25400" cy="38100"/>
            <wp:effectExtent l="0" t="0" r="0" b="0"/>
            <wp:docPr id="4953" name="Picture 4953"/>
            <wp:cNvGraphicFramePr/>
            <a:graphic xmlns:a="http://schemas.openxmlformats.org/drawingml/2006/main">
              <a:graphicData uri="http://schemas.openxmlformats.org/drawingml/2006/picture">
                <pic:pic xmlns:pic="http://schemas.openxmlformats.org/drawingml/2006/picture">
                  <pic:nvPicPr>
                    <pic:cNvPr id="4953" name="Picture 495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imagery involves sexual acts and any pupil in the images or videos is under 13 </w:t>
      </w:r>
    </w:p>
    <w:p w14:paraId="69301C03" w14:textId="77777777" w:rsidR="00544695" w:rsidRPr="003B03B4" w:rsidRDefault="004B3D3C">
      <w:pPr>
        <w:ind w:left="340" w:right="14" w:hanging="171"/>
        <w:rPr>
          <w:sz w:val="24"/>
          <w:szCs w:val="24"/>
        </w:rPr>
      </w:pPr>
      <w:r w:rsidRPr="003B03B4">
        <w:rPr>
          <w:noProof/>
          <w:sz w:val="24"/>
          <w:szCs w:val="24"/>
        </w:rPr>
        <w:drawing>
          <wp:inline distT="0" distB="0" distL="0" distR="0" wp14:anchorId="7C985427" wp14:editId="7AE143DE">
            <wp:extent cx="25400" cy="38100"/>
            <wp:effectExtent l="0" t="0" r="0" b="0"/>
            <wp:docPr id="4961" name="Picture 4961"/>
            <wp:cNvGraphicFramePr/>
            <a:graphic xmlns:a="http://schemas.openxmlformats.org/drawingml/2006/main">
              <a:graphicData uri="http://schemas.openxmlformats.org/drawingml/2006/picture">
                <pic:pic xmlns:pic="http://schemas.openxmlformats.org/drawingml/2006/picture">
                  <pic:nvPicPr>
                    <pic:cNvPr id="4961" name="Picture 496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DSL has reason to believe a pupil is at immediate risk of harm owing to the sharing of nudes and semi-nudes (for example, the young person is presenting as suicidal or self-harming) </w:t>
      </w:r>
    </w:p>
    <w:p w14:paraId="75AF8105" w14:textId="77777777" w:rsidR="00544695" w:rsidRPr="003B03B4" w:rsidRDefault="004B3D3C">
      <w:pPr>
        <w:ind w:left="-5" w:right="14"/>
        <w:rPr>
          <w:sz w:val="24"/>
          <w:szCs w:val="24"/>
        </w:rPr>
      </w:pPr>
      <w:r w:rsidRPr="003B03B4">
        <w:rPr>
          <w:sz w:val="24"/>
          <w:szCs w:val="24"/>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68F5862A" w14:textId="77777777" w:rsidR="00544695" w:rsidRPr="003B03B4" w:rsidRDefault="004B3D3C">
      <w:pPr>
        <w:pStyle w:val="Heading3"/>
        <w:spacing w:after="111"/>
        <w:ind w:left="-5"/>
        <w:rPr>
          <w:szCs w:val="24"/>
        </w:rPr>
      </w:pPr>
      <w:r w:rsidRPr="003B03B4">
        <w:rPr>
          <w:color w:val="000000"/>
          <w:szCs w:val="24"/>
        </w:rPr>
        <w:lastRenderedPageBreak/>
        <w:t xml:space="preserve">Further review by the DSL </w:t>
      </w:r>
    </w:p>
    <w:p w14:paraId="2E28E215" w14:textId="77777777" w:rsidR="00544695" w:rsidRPr="003B03B4" w:rsidRDefault="004B3D3C">
      <w:pPr>
        <w:ind w:left="-5" w:right="14"/>
        <w:rPr>
          <w:sz w:val="24"/>
          <w:szCs w:val="24"/>
        </w:rPr>
      </w:pPr>
      <w:r w:rsidRPr="003B03B4">
        <w:rPr>
          <w:sz w:val="24"/>
          <w:szCs w:val="24"/>
        </w:rPr>
        <w:t xml:space="preserve">If at the initial review </w:t>
      </w:r>
      <w:proofErr w:type="gramStart"/>
      <w:r w:rsidRPr="003B03B4">
        <w:rPr>
          <w:sz w:val="24"/>
          <w:szCs w:val="24"/>
        </w:rPr>
        <w:t>stage</w:t>
      </w:r>
      <w:proofErr w:type="gramEnd"/>
      <w:r w:rsidRPr="003B03B4">
        <w:rPr>
          <w:sz w:val="24"/>
          <w:szCs w:val="24"/>
        </w:rPr>
        <w:t xml:space="preserve"> a decision has been made not to refer to police and/or children’s social care, the DSL will conduct a further review to establish the facts and assess the risks. </w:t>
      </w:r>
    </w:p>
    <w:p w14:paraId="71761DE3" w14:textId="77777777" w:rsidR="00544695" w:rsidRPr="003B03B4" w:rsidRDefault="004B3D3C">
      <w:pPr>
        <w:ind w:left="-5" w:right="14"/>
        <w:rPr>
          <w:sz w:val="24"/>
          <w:szCs w:val="24"/>
        </w:rPr>
      </w:pPr>
      <w:r w:rsidRPr="003B03B4">
        <w:rPr>
          <w:sz w:val="24"/>
          <w:szCs w:val="24"/>
        </w:rPr>
        <w:t xml:space="preserve">They will hold interviews with the pupils involved (if appropriate). </w:t>
      </w:r>
    </w:p>
    <w:p w14:paraId="5B657AA2" w14:textId="77777777" w:rsidR="00544695" w:rsidRPr="003B03B4" w:rsidRDefault="004B3D3C">
      <w:pPr>
        <w:ind w:left="-5" w:right="14"/>
        <w:rPr>
          <w:sz w:val="24"/>
          <w:szCs w:val="24"/>
        </w:rPr>
      </w:pPr>
      <w:r w:rsidRPr="003B03B4">
        <w:rPr>
          <w:sz w:val="24"/>
          <w:szCs w:val="24"/>
        </w:rPr>
        <w:t xml:space="preserve">If at any point in the process there is a concern that a pupil has been harmed or is at risk of harm, a referral will be made to children’s social care and/or the police immediately.  </w:t>
      </w:r>
    </w:p>
    <w:p w14:paraId="5F1E8BB7" w14:textId="77777777" w:rsidR="00544695" w:rsidRPr="003B03B4" w:rsidRDefault="004B3D3C">
      <w:pPr>
        <w:pStyle w:val="Heading3"/>
        <w:spacing w:after="111"/>
        <w:ind w:left="-5"/>
        <w:rPr>
          <w:szCs w:val="24"/>
        </w:rPr>
      </w:pPr>
      <w:r w:rsidRPr="003B03B4">
        <w:rPr>
          <w:color w:val="000000"/>
          <w:szCs w:val="24"/>
        </w:rPr>
        <w:t xml:space="preserve">Informing parents/carers </w:t>
      </w:r>
    </w:p>
    <w:p w14:paraId="31E2D6C7" w14:textId="77777777" w:rsidR="00544695" w:rsidRPr="003B03B4" w:rsidRDefault="004B3D3C">
      <w:pPr>
        <w:ind w:left="-5" w:right="14"/>
        <w:rPr>
          <w:sz w:val="24"/>
          <w:szCs w:val="24"/>
        </w:rPr>
      </w:pPr>
      <w:r w:rsidRPr="003B03B4">
        <w:rPr>
          <w:sz w:val="24"/>
          <w:szCs w:val="24"/>
        </w:rPr>
        <w:t xml:space="preserve">The DSL will inform parents/carers at an early stage and keep them involved in the process, unless there is a good reason to believe that involving them would put the pupil at risk of harm.  </w:t>
      </w:r>
    </w:p>
    <w:p w14:paraId="66566E53" w14:textId="77777777" w:rsidR="00544695" w:rsidRPr="003B03B4" w:rsidRDefault="004B3D3C">
      <w:pPr>
        <w:pStyle w:val="Heading3"/>
        <w:spacing w:after="111"/>
        <w:ind w:left="-5"/>
        <w:rPr>
          <w:szCs w:val="24"/>
        </w:rPr>
      </w:pPr>
      <w:r w:rsidRPr="003B03B4">
        <w:rPr>
          <w:color w:val="000000"/>
          <w:szCs w:val="24"/>
        </w:rPr>
        <w:t xml:space="preserve">Referring to the police </w:t>
      </w:r>
    </w:p>
    <w:p w14:paraId="1CD364C9" w14:textId="77777777" w:rsidR="00544695" w:rsidRPr="003B03B4" w:rsidRDefault="004B3D3C">
      <w:pPr>
        <w:ind w:left="-5" w:right="14"/>
        <w:rPr>
          <w:sz w:val="24"/>
          <w:szCs w:val="24"/>
        </w:rPr>
      </w:pPr>
      <w:r w:rsidRPr="003B03B4">
        <w:rPr>
          <w:sz w:val="24"/>
          <w:szCs w:val="24"/>
        </w:rPr>
        <w:t xml:space="preserve">If it is necessary to refer an incident to the police, this will be done through the local police information sharing portal or by </w:t>
      </w:r>
      <w:proofErr w:type="spellStart"/>
      <w:r w:rsidRPr="003B03B4">
        <w:rPr>
          <w:sz w:val="24"/>
          <w:szCs w:val="24"/>
        </w:rPr>
        <w:t>dialing</w:t>
      </w:r>
      <w:proofErr w:type="spellEnd"/>
      <w:r w:rsidRPr="003B03B4">
        <w:rPr>
          <w:sz w:val="24"/>
          <w:szCs w:val="24"/>
        </w:rPr>
        <w:t xml:space="preserve"> 101. </w:t>
      </w:r>
    </w:p>
    <w:p w14:paraId="74CE2572" w14:textId="77777777" w:rsidR="00544695" w:rsidRPr="003B03B4" w:rsidRDefault="004B3D3C">
      <w:pPr>
        <w:pStyle w:val="Heading3"/>
        <w:spacing w:after="111"/>
        <w:ind w:left="-5"/>
        <w:rPr>
          <w:szCs w:val="24"/>
        </w:rPr>
      </w:pPr>
      <w:r w:rsidRPr="003B03B4">
        <w:rPr>
          <w:color w:val="000000"/>
          <w:szCs w:val="24"/>
        </w:rPr>
        <w:t xml:space="preserve">Recording incidents </w:t>
      </w:r>
    </w:p>
    <w:p w14:paraId="237F699F" w14:textId="77777777" w:rsidR="00544695" w:rsidRPr="003B03B4" w:rsidRDefault="004B3D3C">
      <w:pPr>
        <w:ind w:left="-5" w:right="14"/>
        <w:rPr>
          <w:sz w:val="24"/>
          <w:szCs w:val="24"/>
        </w:rPr>
      </w:pPr>
      <w:r w:rsidRPr="003B03B4">
        <w:rPr>
          <w:sz w:val="24"/>
          <w:szCs w:val="24"/>
        </w:rPr>
        <w:t>All incidents of sharing of nudes and semi-nudes,</w:t>
      </w:r>
      <w:r w:rsidRPr="003B03B4">
        <w:rPr>
          <w:b/>
          <w:sz w:val="24"/>
          <w:szCs w:val="24"/>
        </w:rPr>
        <w:t xml:space="preserve"> </w:t>
      </w:r>
      <w:r w:rsidRPr="003B03B4">
        <w:rPr>
          <w:sz w:val="24"/>
          <w:szCs w:val="24"/>
        </w:rPr>
        <w:t xml:space="preserve">and the decisions made in responding to them, will be recorded. The record-keeping arrangements set out in section 14 of this policy also apply to recording these incidents.  </w:t>
      </w:r>
    </w:p>
    <w:p w14:paraId="20E5B5E8" w14:textId="77777777" w:rsidR="00544695" w:rsidRPr="003B03B4" w:rsidRDefault="00544695">
      <w:pPr>
        <w:rPr>
          <w:sz w:val="24"/>
          <w:szCs w:val="24"/>
        </w:rPr>
        <w:sectPr w:rsidR="00544695" w:rsidRPr="003B03B4" w:rsidSect="005C6681">
          <w:headerReference w:type="even" r:id="rId87"/>
          <w:headerReference w:type="default" r:id="rId88"/>
          <w:footerReference w:type="even" r:id="rId89"/>
          <w:footerReference w:type="default" r:id="rId90"/>
          <w:headerReference w:type="first" r:id="rId91"/>
          <w:footerReference w:type="first" r:id="rId92"/>
          <w:pgSz w:w="11900" w:h="16840"/>
          <w:pgMar w:top="574" w:right="1084" w:bottom="1754" w:left="1076" w:header="720" w:footer="341" w:gutter="0"/>
          <w:cols w:space="720"/>
        </w:sectPr>
      </w:pPr>
    </w:p>
    <w:p w14:paraId="0BB92ADF" w14:textId="77777777" w:rsidR="00544695" w:rsidRPr="003B03B4" w:rsidRDefault="004B3D3C" w:rsidP="00F43646">
      <w:pPr>
        <w:pStyle w:val="Heading1"/>
        <w:ind w:left="0" w:firstLine="0"/>
        <w:rPr>
          <w:sz w:val="24"/>
          <w:szCs w:val="24"/>
        </w:rPr>
      </w:pPr>
      <w:r w:rsidRPr="003B03B4">
        <w:rPr>
          <w:sz w:val="24"/>
          <w:szCs w:val="24"/>
        </w:rPr>
        <w:lastRenderedPageBreak/>
        <w:t xml:space="preserve">8. Online safety and the use of mobile technology </w:t>
      </w:r>
    </w:p>
    <w:p w14:paraId="59AE6103" w14:textId="071594A6" w:rsidR="00544695" w:rsidRPr="003B03B4" w:rsidRDefault="00F43646">
      <w:pPr>
        <w:ind w:left="-5" w:right="14"/>
        <w:rPr>
          <w:sz w:val="24"/>
          <w:szCs w:val="24"/>
        </w:rPr>
      </w:pPr>
      <w:r w:rsidRPr="003B03B4">
        <w:rPr>
          <w:sz w:val="24"/>
          <w:szCs w:val="24"/>
        </w:rPr>
        <w:t>PL6 Learning Hub</w:t>
      </w:r>
      <w:r w:rsidR="004B3D3C" w:rsidRPr="003B03B4">
        <w:rPr>
          <w:sz w:val="24"/>
          <w:szCs w:val="24"/>
        </w:rPr>
        <w:t xml:space="preserve"> recognises the importance of safeguarding children from potentially harmful and inappropriate online material, and we understand that technology is a significant component in many safeguarding and wellbeing issues.  </w:t>
      </w:r>
    </w:p>
    <w:p w14:paraId="11CCA32C" w14:textId="6FAB6A53" w:rsidR="00544695" w:rsidRPr="003B03B4" w:rsidRDefault="00F43646">
      <w:pPr>
        <w:ind w:left="-5" w:right="14"/>
        <w:rPr>
          <w:sz w:val="24"/>
          <w:szCs w:val="24"/>
        </w:rPr>
      </w:pPr>
      <w:r w:rsidRPr="003B03B4">
        <w:rPr>
          <w:sz w:val="24"/>
          <w:szCs w:val="24"/>
        </w:rPr>
        <w:t>PL6 Learning Hub will</w:t>
      </w:r>
    </w:p>
    <w:p w14:paraId="1A2AEDBB" w14:textId="1E1ADC41" w:rsidR="00544695" w:rsidRPr="003B03B4" w:rsidRDefault="004B3D3C">
      <w:pPr>
        <w:ind w:left="179" w:right="14"/>
        <w:rPr>
          <w:sz w:val="24"/>
          <w:szCs w:val="24"/>
        </w:rPr>
      </w:pPr>
      <w:r w:rsidRPr="003B03B4">
        <w:rPr>
          <w:noProof/>
          <w:sz w:val="24"/>
          <w:szCs w:val="24"/>
        </w:rPr>
        <w:drawing>
          <wp:inline distT="0" distB="0" distL="0" distR="0" wp14:anchorId="065DC5D0" wp14:editId="567A7642">
            <wp:extent cx="25400" cy="38100"/>
            <wp:effectExtent l="0" t="0" r="0" b="0"/>
            <wp:docPr id="5249" name="Picture 5249"/>
            <wp:cNvGraphicFramePr/>
            <a:graphic xmlns:a="http://schemas.openxmlformats.org/drawingml/2006/main">
              <a:graphicData uri="http://schemas.openxmlformats.org/drawingml/2006/picture">
                <pic:pic xmlns:pic="http://schemas.openxmlformats.org/drawingml/2006/picture">
                  <pic:nvPicPr>
                    <pic:cNvPr id="5249" name="Picture 524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Set clear guidelines for the use of mobile phones for the whole community </w:t>
      </w:r>
    </w:p>
    <w:p w14:paraId="7BEED447" w14:textId="63AAFF93" w:rsidR="00544695" w:rsidRPr="003B03B4" w:rsidRDefault="004B3D3C">
      <w:pPr>
        <w:ind w:left="340" w:right="14" w:hanging="171"/>
        <w:rPr>
          <w:sz w:val="24"/>
          <w:szCs w:val="24"/>
        </w:rPr>
      </w:pPr>
      <w:r w:rsidRPr="003B03B4">
        <w:rPr>
          <w:noProof/>
          <w:sz w:val="24"/>
          <w:szCs w:val="24"/>
        </w:rPr>
        <w:drawing>
          <wp:inline distT="0" distB="0" distL="0" distR="0" wp14:anchorId="33179692" wp14:editId="2AF83BA7">
            <wp:extent cx="25400" cy="38100"/>
            <wp:effectExtent l="0" t="0" r="0" b="0"/>
            <wp:docPr id="5254" name="Picture 5254"/>
            <wp:cNvGraphicFramePr/>
            <a:graphic xmlns:a="http://schemas.openxmlformats.org/drawingml/2006/main">
              <a:graphicData uri="http://schemas.openxmlformats.org/drawingml/2006/picture">
                <pic:pic xmlns:pic="http://schemas.openxmlformats.org/drawingml/2006/picture">
                  <pic:nvPicPr>
                    <pic:cNvPr id="5254" name="Picture 525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Establish clear mechanisms to identify, intervene in and escalate any incidents or concerns, where</w:t>
      </w:r>
      <w:r w:rsidR="00F43646" w:rsidRPr="003B03B4">
        <w:rPr>
          <w:sz w:val="24"/>
          <w:szCs w:val="24"/>
        </w:rPr>
        <w:t xml:space="preserve"> </w:t>
      </w:r>
      <w:r w:rsidRPr="003B03B4">
        <w:rPr>
          <w:sz w:val="24"/>
          <w:szCs w:val="24"/>
        </w:rPr>
        <w:t xml:space="preserve">appropriate </w:t>
      </w:r>
    </w:p>
    <w:p w14:paraId="1452B496" w14:textId="77777777" w:rsidR="00544695" w:rsidRPr="003B03B4" w:rsidRDefault="004B3D3C">
      <w:pPr>
        <w:pStyle w:val="Heading2"/>
        <w:spacing w:after="111"/>
        <w:ind w:left="-5"/>
        <w:rPr>
          <w:szCs w:val="24"/>
        </w:rPr>
      </w:pPr>
      <w:r w:rsidRPr="003B03B4">
        <w:rPr>
          <w:color w:val="000000"/>
          <w:szCs w:val="24"/>
        </w:rPr>
        <w:t xml:space="preserve">The 4 key categories of risk </w:t>
      </w:r>
    </w:p>
    <w:p w14:paraId="43E69DA8" w14:textId="77777777" w:rsidR="00544695" w:rsidRPr="003B03B4" w:rsidRDefault="004B3D3C">
      <w:pPr>
        <w:ind w:left="-5" w:right="14"/>
        <w:rPr>
          <w:sz w:val="24"/>
          <w:szCs w:val="24"/>
        </w:rPr>
      </w:pPr>
      <w:r w:rsidRPr="003B03B4">
        <w:rPr>
          <w:sz w:val="24"/>
          <w:szCs w:val="24"/>
        </w:rPr>
        <w:t xml:space="preserve">Our approach to online safety is based on addressing the following categories of risk: </w:t>
      </w:r>
    </w:p>
    <w:p w14:paraId="013B1498" w14:textId="77777777" w:rsidR="00544695" w:rsidRPr="003B03B4" w:rsidRDefault="004B3D3C">
      <w:pPr>
        <w:ind w:left="340" w:right="14" w:hanging="171"/>
        <w:rPr>
          <w:sz w:val="24"/>
          <w:szCs w:val="24"/>
        </w:rPr>
      </w:pPr>
      <w:r w:rsidRPr="003B03B4">
        <w:rPr>
          <w:noProof/>
          <w:sz w:val="24"/>
          <w:szCs w:val="24"/>
        </w:rPr>
        <w:drawing>
          <wp:inline distT="0" distB="0" distL="0" distR="0" wp14:anchorId="10153CA1" wp14:editId="19C3A07E">
            <wp:extent cx="25400" cy="38100"/>
            <wp:effectExtent l="0" t="0" r="0" b="0"/>
            <wp:docPr id="5272" name="Picture 5272"/>
            <wp:cNvGraphicFramePr/>
            <a:graphic xmlns:a="http://schemas.openxmlformats.org/drawingml/2006/main">
              <a:graphicData uri="http://schemas.openxmlformats.org/drawingml/2006/picture">
                <pic:pic xmlns:pic="http://schemas.openxmlformats.org/drawingml/2006/picture">
                  <pic:nvPicPr>
                    <pic:cNvPr id="5272" name="Picture 527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r w:rsidRPr="003B03B4">
        <w:rPr>
          <w:b/>
          <w:sz w:val="24"/>
          <w:szCs w:val="24"/>
        </w:rPr>
        <w:t>Content</w:t>
      </w:r>
      <w:r w:rsidRPr="003B03B4">
        <w:rPr>
          <w:sz w:val="24"/>
          <w:szCs w:val="24"/>
        </w:rPr>
        <w:t xml:space="preserve"> – being exposed to illegal, inappropriate or harmful content, such as pornography, fake news, racism, misogyny, self-harm, suicide, antisemitism, radicalisation and extremism </w:t>
      </w:r>
    </w:p>
    <w:p w14:paraId="5291C789" w14:textId="77777777" w:rsidR="00544695" w:rsidRPr="003B03B4" w:rsidRDefault="004B3D3C">
      <w:pPr>
        <w:ind w:left="340" w:right="14" w:hanging="171"/>
        <w:rPr>
          <w:sz w:val="24"/>
          <w:szCs w:val="24"/>
        </w:rPr>
      </w:pPr>
      <w:r w:rsidRPr="003B03B4">
        <w:rPr>
          <w:noProof/>
          <w:sz w:val="24"/>
          <w:szCs w:val="24"/>
        </w:rPr>
        <w:drawing>
          <wp:inline distT="0" distB="0" distL="0" distR="0" wp14:anchorId="00F0B780" wp14:editId="2DBC660B">
            <wp:extent cx="25400" cy="38100"/>
            <wp:effectExtent l="0" t="0" r="0" b="0"/>
            <wp:docPr id="5285" name="Picture 5285"/>
            <wp:cNvGraphicFramePr/>
            <a:graphic xmlns:a="http://schemas.openxmlformats.org/drawingml/2006/main">
              <a:graphicData uri="http://schemas.openxmlformats.org/drawingml/2006/picture">
                <pic:pic xmlns:pic="http://schemas.openxmlformats.org/drawingml/2006/picture">
                  <pic:nvPicPr>
                    <pic:cNvPr id="5285" name="Picture 528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r w:rsidRPr="003B03B4">
        <w:rPr>
          <w:b/>
          <w:sz w:val="24"/>
          <w:szCs w:val="24"/>
        </w:rPr>
        <w:t>Contact</w:t>
      </w:r>
      <w:r w:rsidRPr="003B03B4">
        <w:rPr>
          <w:sz w:val="24"/>
          <w:szCs w:val="24"/>
        </w:rPr>
        <w:t xml:space="preserve"> – being subjected to harmful online interaction with other users, such as peer-to-peer pressure, commercial advertising and adults posing as children or young adults with the intention to groom or exploit them for sexual, criminal, financial or other purposes </w:t>
      </w:r>
    </w:p>
    <w:p w14:paraId="3DA0B514" w14:textId="77777777" w:rsidR="00544695" w:rsidRPr="003B03B4" w:rsidRDefault="004B3D3C">
      <w:pPr>
        <w:ind w:left="340" w:right="14" w:hanging="171"/>
        <w:rPr>
          <w:sz w:val="24"/>
          <w:szCs w:val="24"/>
        </w:rPr>
      </w:pPr>
      <w:r w:rsidRPr="003B03B4">
        <w:rPr>
          <w:noProof/>
          <w:sz w:val="24"/>
          <w:szCs w:val="24"/>
        </w:rPr>
        <w:drawing>
          <wp:inline distT="0" distB="0" distL="0" distR="0" wp14:anchorId="2FA384D9" wp14:editId="2F2C3770">
            <wp:extent cx="25400" cy="38100"/>
            <wp:effectExtent l="0" t="0" r="0" b="0"/>
            <wp:docPr id="5301" name="Picture 5301"/>
            <wp:cNvGraphicFramePr/>
            <a:graphic xmlns:a="http://schemas.openxmlformats.org/drawingml/2006/main">
              <a:graphicData uri="http://schemas.openxmlformats.org/drawingml/2006/picture">
                <pic:pic xmlns:pic="http://schemas.openxmlformats.org/drawingml/2006/picture">
                  <pic:nvPicPr>
                    <pic:cNvPr id="5301" name="Picture 530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r w:rsidRPr="003B03B4">
        <w:rPr>
          <w:b/>
          <w:sz w:val="24"/>
          <w:szCs w:val="24"/>
        </w:rPr>
        <w:t>Conduct</w:t>
      </w:r>
      <w:r w:rsidRPr="003B03B4">
        <w:rPr>
          <w:sz w:val="24"/>
          <w:szCs w:val="24"/>
        </w:rPr>
        <w:t xml:space="preserve"> – personal online behaviour that increases the likelihood of, or causes, harm, such as making, sending and receiving explicit images (e.g. consensual and non-consensual sharing of nudes and </w:t>
      </w:r>
      <w:proofErr w:type="spellStart"/>
      <w:r w:rsidRPr="003B03B4">
        <w:rPr>
          <w:sz w:val="24"/>
          <w:szCs w:val="24"/>
        </w:rPr>
        <w:t>seminudes</w:t>
      </w:r>
      <w:proofErr w:type="spellEnd"/>
      <w:r w:rsidRPr="003B03B4">
        <w:rPr>
          <w:sz w:val="24"/>
          <w:szCs w:val="24"/>
        </w:rPr>
        <w:t xml:space="preserve"> and/or pornography), sharing other explicit images and online bullying; and  </w:t>
      </w:r>
    </w:p>
    <w:p w14:paraId="0B4AC7F6" w14:textId="1916B5D8" w:rsidR="005D7350" w:rsidRPr="003B03B4" w:rsidRDefault="004B3D3C" w:rsidP="005D7350">
      <w:pPr>
        <w:pStyle w:val="ListParagraph"/>
        <w:numPr>
          <w:ilvl w:val="0"/>
          <w:numId w:val="22"/>
        </w:numPr>
        <w:spacing w:after="0" w:line="366" w:lineRule="auto"/>
        <w:ind w:right="14"/>
        <w:rPr>
          <w:sz w:val="24"/>
          <w:szCs w:val="24"/>
        </w:rPr>
      </w:pPr>
      <w:r w:rsidRPr="003B03B4">
        <w:rPr>
          <w:b/>
          <w:sz w:val="24"/>
          <w:szCs w:val="24"/>
        </w:rPr>
        <w:t>Commerce</w:t>
      </w:r>
      <w:r w:rsidRPr="003B03B4">
        <w:rPr>
          <w:sz w:val="24"/>
          <w:szCs w:val="24"/>
        </w:rPr>
        <w:t xml:space="preserve"> – risks such as online gambling, inappropriate advertising, phishing and/or financial scams </w:t>
      </w:r>
    </w:p>
    <w:p w14:paraId="594F8B31" w14:textId="12A97DC6" w:rsidR="00544695" w:rsidRPr="003B03B4" w:rsidRDefault="004B3D3C" w:rsidP="005D7350">
      <w:pPr>
        <w:pStyle w:val="ListParagraph"/>
        <w:numPr>
          <w:ilvl w:val="0"/>
          <w:numId w:val="22"/>
        </w:numPr>
        <w:spacing w:after="0" w:line="366" w:lineRule="auto"/>
        <w:ind w:right="14"/>
        <w:rPr>
          <w:sz w:val="24"/>
          <w:szCs w:val="24"/>
        </w:rPr>
      </w:pPr>
      <w:r w:rsidRPr="003B03B4">
        <w:rPr>
          <w:b/>
          <w:sz w:val="24"/>
          <w:szCs w:val="24"/>
        </w:rPr>
        <w:t xml:space="preserve">To meet our aims and address the risks above we will: </w:t>
      </w:r>
    </w:p>
    <w:p w14:paraId="531588B2" w14:textId="51252FEB" w:rsidR="00544695" w:rsidRPr="003B03B4" w:rsidRDefault="004B3D3C" w:rsidP="00F43646">
      <w:pPr>
        <w:ind w:left="169" w:right="14" w:firstLine="0"/>
        <w:rPr>
          <w:sz w:val="24"/>
          <w:szCs w:val="24"/>
        </w:rPr>
      </w:pPr>
      <w:r w:rsidRPr="003B03B4">
        <w:rPr>
          <w:sz w:val="24"/>
          <w:szCs w:val="24"/>
        </w:rPr>
        <w:t xml:space="preserve">Make sure staff are aware of any restrictions placed on them with regards to the use of their mobile phone and cameras, for example that: </w:t>
      </w:r>
    </w:p>
    <w:p w14:paraId="231E542A" w14:textId="419542F4" w:rsidR="00544695" w:rsidRPr="003B03B4" w:rsidRDefault="004B3D3C" w:rsidP="00F43646">
      <w:pPr>
        <w:numPr>
          <w:ilvl w:val="0"/>
          <w:numId w:val="7"/>
        </w:numPr>
        <w:ind w:right="14" w:hanging="360"/>
        <w:rPr>
          <w:sz w:val="24"/>
          <w:szCs w:val="24"/>
        </w:rPr>
      </w:pPr>
      <w:r w:rsidRPr="003B03B4">
        <w:rPr>
          <w:sz w:val="24"/>
          <w:szCs w:val="24"/>
        </w:rPr>
        <w:t xml:space="preserve">Staff are allowed to bring their personal phones to </w:t>
      </w:r>
      <w:r w:rsidR="00F43646" w:rsidRPr="003B03B4">
        <w:rPr>
          <w:sz w:val="24"/>
          <w:szCs w:val="24"/>
        </w:rPr>
        <w:t>the Hub</w:t>
      </w:r>
      <w:r w:rsidRPr="003B03B4">
        <w:rPr>
          <w:sz w:val="24"/>
          <w:szCs w:val="24"/>
        </w:rPr>
        <w:t xml:space="preserve"> for their own </w:t>
      </w:r>
      <w:proofErr w:type="gramStart"/>
      <w:r w:rsidRPr="003B03B4">
        <w:rPr>
          <w:sz w:val="24"/>
          <w:szCs w:val="24"/>
        </w:rPr>
        <w:t>use, but</w:t>
      </w:r>
      <w:proofErr w:type="gramEnd"/>
      <w:r w:rsidRPr="003B03B4">
        <w:rPr>
          <w:sz w:val="24"/>
          <w:szCs w:val="24"/>
        </w:rPr>
        <w:t xml:space="preserve"> will limit such use to non-contact time when pupils are not present</w:t>
      </w:r>
      <w:r w:rsidR="00F43646" w:rsidRPr="003B03B4">
        <w:rPr>
          <w:sz w:val="24"/>
          <w:szCs w:val="24"/>
        </w:rPr>
        <w:t>.</w:t>
      </w:r>
      <w:r w:rsidRPr="003B03B4">
        <w:rPr>
          <w:sz w:val="24"/>
          <w:szCs w:val="24"/>
        </w:rPr>
        <w:t xml:space="preserve"> </w:t>
      </w:r>
    </w:p>
    <w:p w14:paraId="10700DE9" w14:textId="36B358C8" w:rsidR="00544695" w:rsidRPr="003B03B4" w:rsidRDefault="004B3D3C" w:rsidP="00F43646">
      <w:pPr>
        <w:ind w:right="14"/>
        <w:rPr>
          <w:sz w:val="24"/>
          <w:szCs w:val="24"/>
        </w:rPr>
      </w:pPr>
      <w:r w:rsidRPr="003B03B4">
        <w:rPr>
          <w:sz w:val="24"/>
          <w:szCs w:val="24"/>
        </w:rPr>
        <w:t xml:space="preserve">This section summarises our approach to online safety and mobile phone use. </w:t>
      </w:r>
      <w:r w:rsidR="005D7350" w:rsidRPr="003B03B4">
        <w:rPr>
          <w:sz w:val="24"/>
          <w:szCs w:val="24"/>
        </w:rPr>
        <w:t xml:space="preserve">For full details about our school’s policies in these areas, please refer to our online safety policy and mobile phone policies which can be found on our website </w:t>
      </w:r>
      <w:r w:rsidRPr="003B03B4">
        <w:rPr>
          <w:sz w:val="24"/>
          <w:szCs w:val="24"/>
        </w:rPr>
        <w:t xml:space="preserve">See Appendix 7 for more details of action to be taken depending on specific circumstances. </w:t>
      </w:r>
    </w:p>
    <w:p w14:paraId="2CA06B54" w14:textId="77777777" w:rsidR="005D7350" w:rsidRPr="003B03B4" w:rsidRDefault="005D7350" w:rsidP="005D7350">
      <w:pPr>
        <w:ind w:left="-5" w:right="14"/>
        <w:rPr>
          <w:b/>
          <w:sz w:val="24"/>
          <w:szCs w:val="24"/>
        </w:rPr>
      </w:pPr>
      <w:r w:rsidRPr="003B03B4">
        <w:rPr>
          <w:b/>
          <w:sz w:val="24"/>
          <w:szCs w:val="24"/>
        </w:rPr>
        <w:t>8.1 Artificial intelligence (AI)</w:t>
      </w:r>
    </w:p>
    <w:p w14:paraId="21424218" w14:textId="77777777" w:rsidR="005D7350" w:rsidRPr="003B03B4" w:rsidRDefault="005D7350" w:rsidP="005D7350">
      <w:pPr>
        <w:ind w:left="-5" w:right="14"/>
        <w:rPr>
          <w:sz w:val="24"/>
          <w:szCs w:val="24"/>
        </w:rPr>
      </w:pPr>
      <w:r w:rsidRPr="003B03B4">
        <w:rPr>
          <w:sz w:val="24"/>
          <w:szCs w:val="24"/>
        </w:rPr>
        <w:t>Generative artificial intelligence (AI) tools are now widespread and easy to access. Staff, pupils and parents/carers may be familiar with generative chatbots such as ChatGPT and Google Bard.</w:t>
      </w:r>
    </w:p>
    <w:p w14:paraId="05EE5EA0" w14:textId="3FB53163" w:rsidR="005D7350" w:rsidRPr="003B03B4" w:rsidRDefault="00F43646" w:rsidP="005D7350">
      <w:pPr>
        <w:ind w:left="-5" w:right="14"/>
        <w:rPr>
          <w:sz w:val="24"/>
          <w:szCs w:val="24"/>
        </w:rPr>
      </w:pPr>
      <w:r w:rsidRPr="003B03B4">
        <w:rPr>
          <w:sz w:val="24"/>
          <w:szCs w:val="24"/>
        </w:rPr>
        <w:t>PL6 Learning Hub</w:t>
      </w:r>
      <w:r w:rsidR="005D7350" w:rsidRPr="003B03B4">
        <w:rPr>
          <w:sz w:val="24"/>
          <w:szCs w:val="24"/>
        </w:rPr>
        <w:t xml:space="preserve"> recognises that AI has many uses, including enhancing teaching and learning, and in helping to protect and safeguard pupils. However, AI may also have the potential to facilitate abuse (e.g. bullying and grooming) and/or expose pupils to harmful </w:t>
      </w:r>
      <w:r w:rsidR="005D7350" w:rsidRPr="003B03B4">
        <w:rPr>
          <w:sz w:val="24"/>
          <w:szCs w:val="24"/>
        </w:rPr>
        <w:lastRenderedPageBreak/>
        <w:t>content. For example, in the form of 'deepfakes', where AI is used to create images, audio or video hoaxes that look real.</w:t>
      </w:r>
    </w:p>
    <w:p w14:paraId="24B0D3AD" w14:textId="7FCDCDD2" w:rsidR="005D7350" w:rsidRPr="003B03B4" w:rsidRDefault="00F43646" w:rsidP="005D7350">
      <w:pPr>
        <w:ind w:left="-5" w:right="14"/>
        <w:rPr>
          <w:sz w:val="24"/>
          <w:szCs w:val="24"/>
        </w:rPr>
      </w:pPr>
      <w:r w:rsidRPr="003B03B4">
        <w:rPr>
          <w:sz w:val="24"/>
          <w:szCs w:val="24"/>
        </w:rPr>
        <w:t>PL6 Learning Hub</w:t>
      </w:r>
      <w:r w:rsidR="005D7350" w:rsidRPr="003B03B4">
        <w:rPr>
          <w:sz w:val="24"/>
          <w:szCs w:val="24"/>
        </w:rPr>
        <w:t xml:space="preserve"> will treat any use of AI to access harmful content or bully pupils in line with this policy and our anti-bullying/behaviour policy.</w:t>
      </w:r>
    </w:p>
    <w:p w14:paraId="4B0A0504" w14:textId="77777777" w:rsidR="005D7350" w:rsidRPr="003B03B4" w:rsidRDefault="005D7350">
      <w:pPr>
        <w:ind w:left="-5" w:right="14"/>
        <w:rPr>
          <w:sz w:val="24"/>
          <w:szCs w:val="24"/>
        </w:rPr>
      </w:pPr>
    </w:p>
    <w:p w14:paraId="7C9B4062" w14:textId="77777777" w:rsidR="005D7350" w:rsidRPr="003B03B4" w:rsidRDefault="005D7350">
      <w:pPr>
        <w:ind w:left="-5" w:right="14"/>
        <w:rPr>
          <w:sz w:val="24"/>
          <w:szCs w:val="24"/>
        </w:rPr>
      </w:pPr>
    </w:p>
    <w:p w14:paraId="35D26FD9" w14:textId="77777777" w:rsidR="00544695" w:rsidRPr="003B03B4" w:rsidRDefault="004B3D3C">
      <w:pPr>
        <w:spacing w:after="177" w:line="259" w:lineRule="auto"/>
        <w:ind w:left="0" w:right="0" w:firstLine="0"/>
        <w:rPr>
          <w:sz w:val="24"/>
          <w:szCs w:val="24"/>
        </w:rPr>
      </w:pPr>
      <w:r w:rsidRPr="003B03B4">
        <w:rPr>
          <w:sz w:val="24"/>
          <w:szCs w:val="24"/>
        </w:rPr>
        <w:t xml:space="preserve"> </w:t>
      </w:r>
    </w:p>
    <w:p w14:paraId="6519A741" w14:textId="77777777" w:rsidR="00544695" w:rsidRPr="003B03B4" w:rsidRDefault="004B3D3C">
      <w:pPr>
        <w:pStyle w:val="Heading1"/>
        <w:ind w:left="-5"/>
        <w:rPr>
          <w:sz w:val="24"/>
          <w:szCs w:val="24"/>
        </w:rPr>
      </w:pPr>
      <w:r w:rsidRPr="003B03B4">
        <w:rPr>
          <w:sz w:val="24"/>
          <w:szCs w:val="24"/>
        </w:rPr>
        <w:t xml:space="preserve">9. Notifying parents or carers </w:t>
      </w:r>
    </w:p>
    <w:p w14:paraId="24325722" w14:textId="77777777" w:rsidR="00544695" w:rsidRPr="003B03B4" w:rsidRDefault="004B3D3C">
      <w:pPr>
        <w:ind w:left="-5" w:right="14"/>
        <w:rPr>
          <w:sz w:val="24"/>
          <w:szCs w:val="24"/>
        </w:rPr>
      </w:pPr>
      <w:r w:rsidRPr="003B03B4">
        <w:rPr>
          <w:sz w:val="24"/>
          <w:szCs w:val="24"/>
        </w:rPr>
        <w:t xml:space="preserve">Where appropriate, we will discuss any concerns about a child with the child’s parents or carers. The DSL will normally do this in the event of a suspicion or disclosure.  </w:t>
      </w:r>
    </w:p>
    <w:p w14:paraId="3A458A1F" w14:textId="77777777" w:rsidR="00544695" w:rsidRPr="003B03B4" w:rsidRDefault="004B3D3C">
      <w:pPr>
        <w:ind w:left="-5" w:right="14"/>
        <w:rPr>
          <w:sz w:val="24"/>
          <w:szCs w:val="24"/>
        </w:rPr>
      </w:pPr>
      <w:r w:rsidRPr="003B03B4">
        <w:rPr>
          <w:sz w:val="24"/>
          <w:szCs w:val="24"/>
        </w:rPr>
        <w:t xml:space="preserve">Other staff will only talk to parents or carers about any such concerns following consultation with the DSL.  </w:t>
      </w:r>
    </w:p>
    <w:p w14:paraId="18D087C7" w14:textId="77777777" w:rsidR="00544695" w:rsidRPr="003B03B4" w:rsidRDefault="004B3D3C">
      <w:pPr>
        <w:ind w:left="-5" w:right="14"/>
        <w:rPr>
          <w:sz w:val="24"/>
          <w:szCs w:val="24"/>
        </w:rPr>
      </w:pPr>
      <w:r w:rsidRPr="003B03B4">
        <w:rPr>
          <w:sz w:val="24"/>
          <w:szCs w:val="24"/>
        </w:rPr>
        <w:t xml:space="preserve">If we believe that notifying the parents or carers would increase the risk to the child, we will discuss this with the local authority children’s social care team before doing so. </w:t>
      </w:r>
    </w:p>
    <w:p w14:paraId="12F59FD5" w14:textId="77777777" w:rsidR="00544695" w:rsidRPr="003B03B4" w:rsidRDefault="004B3D3C">
      <w:pPr>
        <w:ind w:left="-5" w:right="14"/>
        <w:rPr>
          <w:sz w:val="24"/>
          <w:szCs w:val="24"/>
        </w:rPr>
      </w:pPr>
      <w:r w:rsidRPr="003B03B4">
        <w:rPr>
          <w:sz w:val="24"/>
          <w:szCs w:val="24"/>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74016D3E" w14:textId="77777777" w:rsidR="00544695" w:rsidRPr="003B03B4" w:rsidRDefault="004B3D3C">
      <w:pPr>
        <w:ind w:left="-5" w:right="14"/>
        <w:rPr>
          <w:sz w:val="24"/>
          <w:szCs w:val="24"/>
        </w:rPr>
      </w:pPr>
      <w:r w:rsidRPr="003B03B4">
        <w:rPr>
          <w:sz w:val="24"/>
          <w:szCs w:val="24"/>
        </w:rPr>
        <w:t xml:space="preserve">The DSL will, along with any relevant agencies (this will be decided on a case-by-case basis):  </w:t>
      </w:r>
    </w:p>
    <w:p w14:paraId="75C8CC92" w14:textId="77777777" w:rsidR="00544695" w:rsidRPr="003B03B4" w:rsidRDefault="004B3D3C">
      <w:pPr>
        <w:spacing w:after="185"/>
        <w:ind w:left="179" w:right="98"/>
        <w:rPr>
          <w:sz w:val="24"/>
          <w:szCs w:val="24"/>
        </w:rPr>
      </w:pPr>
      <w:r w:rsidRPr="003B03B4">
        <w:rPr>
          <w:noProof/>
          <w:sz w:val="24"/>
          <w:szCs w:val="24"/>
        </w:rPr>
        <w:drawing>
          <wp:inline distT="0" distB="0" distL="0" distR="0" wp14:anchorId="2357B2DB" wp14:editId="7675467C">
            <wp:extent cx="25400" cy="38100"/>
            <wp:effectExtent l="0" t="0" r="0" b="0"/>
            <wp:docPr id="5496" name="Picture 5496"/>
            <wp:cNvGraphicFramePr/>
            <a:graphic xmlns:a="http://schemas.openxmlformats.org/drawingml/2006/main">
              <a:graphicData uri="http://schemas.openxmlformats.org/drawingml/2006/picture">
                <pic:pic xmlns:pic="http://schemas.openxmlformats.org/drawingml/2006/picture">
                  <pic:nvPicPr>
                    <pic:cNvPr id="5496" name="Picture 549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Meet with the victim’s parents or carers, with the victim, to discuss what’s being put in place to safeguard them, and understand their wishes in terms of what support they may need and how the report will be progressed  </w:t>
      </w:r>
      <w:r w:rsidRPr="003B03B4">
        <w:rPr>
          <w:noProof/>
          <w:sz w:val="24"/>
          <w:szCs w:val="24"/>
        </w:rPr>
        <w:drawing>
          <wp:inline distT="0" distB="0" distL="0" distR="0" wp14:anchorId="0C1DF577" wp14:editId="745E97CA">
            <wp:extent cx="25400" cy="38100"/>
            <wp:effectExtent l="0" t="0" r="0" b="0"/>
            <wp:docPr id="5504" name="Picture 5504"/>
            <wp:cNvGraphicFramePr/>
            <a:graphic xmlns:a="http://schemas.openxmlformats.org/drawingml/2006/main">
              <a:graphicData uri="http://schemas.openxmlformats.org/drawingml/2006/picture">
                <pic:pic xmlns:pic="http://schemas.openxmlformats.org/drawingml/2006/picture">
                  <pic:nvPicPr>
                    <pic:cNvPr id="5504" name="Picture 550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Meet with the alleged perpetrator’s parents or carers to discuss support for them, and what’s being put in place that will impact them, e.g. moving them out of classes with the victim, and the reason(s) behind any decision(s)   </w:t>
      </w:r>
    </w:p>
    <w:p w14:paraId="335CF05B" w14:textId="77777777" w:rsidR="00544695" w:rsidRPr="003B03B4" w:rsidRDefault="004B3D3C">
      <w:pPr>
        <w:pStyle w:val="Heading1"/>
        <w:ind w:left="-5"/>
        <w:rPr>
          <w:sz w:val="24"/>
          <w:szCs w:val="24"/>
        </w:rPr>
      </w:pPr>
      <w:r w:rsidRPr="003B03B4">
        <w:rPr>
          <w:sz w:val="24"/>
          <w:szCs w:val="24"/>
        </w:rPr>
        <w:t xml:space="preserve">10. Pupils with special educational needs, disabilities or health issues </w:t>
      </w:r>
    </w:p>
    <w:p w14:paraId="0F7D9B84" w14:textId="77777777" w:rsidR="00544695" w:rsidRPr="003B03B4" w:rsidRDefault="004B3D3C">
      <w:pPr>
        <w:ind w:left="-5" w:right="14"/>
        <w:rPr>
          <w:sz w:val="24"/>
          <w:szCs w:val="24"/>
        </w:rPr>
      </w:pPr>
      <w:r w:rsidRPr="003B03B4">
        <w:rPr>
          <w:sz w:val="24"/>
          <w:szCs w:val="24"/>
        </w:rPr>
        <w:t xml:space="preserve">We recognise that pupils with special educational needs (SEN) or disabilities or certain health conditions can face additional safeguarding </w:t>
      </w:r>
      <w:proofErr w:type="gramStart"/>
      <w:r w:rsidRPr="003B03B4">
        <w:rPr>
          <w:sz w:val="24"/>
          <w:szCs w:val="24"/>
        </w:rPr>
        <w:t>challenges, and</w:t>
      </w:r>
      <w:proofErr w:type="gramEnd"/>
      <w:r w:rsidRPr="003B03B4">
        <w:rPr>
          <w:sz w:val="24"/>
          <w:szCs w:val="24"/>
        </w:rPr>
        <w:t xml:space="preserve"> are 3 times more likely to be abused than their peers. Additional barriers can exist when recognising abuse and neglect in this group, including:  </w:t>
      </w:r>
    </w:p>
    <w:p w14:paraId="60C3E33A" w14:textId="77777777" w:rsidR="00544695" w:rsidRPr="003B03B4" w:rsidRDefault="004B3D3C">
      <w:pPr>
        <w:ind w:left="340" w:right="14" w:hanging="171"/>
        <w:rPr>
          <w:sz w:val="24"/>
          <w:szCs w:val="24"/>
        </w:rPr>
      </w:pPr>
      <w:r w:rsidRPr="003B03B4">
        <w:rPr>
          <w:noProof/>
          <w:sz w:val="24"/>
          <w:szCs w:val="24"/>
        </w:rPr>
        <w:drawing>
          <wp:inline distT="0" distB="0" distL="0" distR="0" wp14:anchorId="6BF21E1C" wp14:editId="427A1095">
            <wp:extent cx="25400" cy="38100"/>
            <wp:effectExtent l="0" t="0" r="0" b="0"/>
            <wp:docPr id="5524" name="Picture 5524"/>
            <wp:cNvGraphicFramePr/>
            <a:graphic xmlns:a="http://schemas.openxmlformats.org/drawingml/2006/main">
              <a:graphicData uri="http://schemas.openxmlformats.org/drawingml/2006/picture">
                <pic:pic xmlns:pic="http://schemas.openxmlformats.org/drawingml/2006/picture">
                  <pic:nvPicPr>
                    <pic:cNvPr id="5524" name="Picture 552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Assumptions that indicators of possible abuse such as behaviour, mood and injury relate to the child’s condition without further exploration </w:t>
      </w:r>
    </w:p>
    <w:p w14:paraId="55F124D3" w14:textId="77777777" w:rsidR="00544695" w:rsidRPr="003B03B4" w:rsidRDefault="004B3D3C">
      <w:pPr>
        <w:ind w:left="350" w:right="14"/>
        <w:rPr>
          <w:sz w:val="24"/>
          <w:szCs w:val="24"/>
        </w:rPr>
      </w:pPr>
      <w:r w:rsidRPr="003B03B4">
        <w:rPr>
          <w:sz w:val="24"/>
          <w:szCs w:val="24"/>
        </w:rPr>
        <w:t xml:space="preserve">Pupils being more prone to peer group isolation or bullying (including prejudice-based bullying) than other pupils </w:t>
      </w:r>
    </w:p>
    <w:p w14:paraId="1F1E9D0E" w14:textId="77777777" w:rsidR="00544695" w:rsidRPr="003B03B4" w:rsidRDefault="004B3D3C">
      <w:pPr>
        <w:ind w:left="340" w:right="14" w:hanging="171"/>
        <w:rPr>
          <w:sz w:val="24"/>
          <w:szCs w:val="24"/>
        </w:rPr>
      </w:pPr>
      <w:r w:rsidRPr="003B03B4">
        <w:rPr>
          <w:noProof/>
          <w:sz w:val="24"/>
          <w:szCs w:val="24"/>
        </w:rPr>
        <w:drawing>
          <wp:inline distT="0" distB="0" distL="0" distR="0" wp14:anchorId="5FDAFA12" wp14:editId="6EB86B7D">
            <wp:extent cx="25400" cy="38100"/>
            <wp:effectExtent l="0" t="0" r="0" b="0"/>
            <wp:docPr id="5556" name="Picture 5556"/>
            <wp:cNvGraphicFramePr/>
            <a:graphic xmlns:a="http://schemas.openxmlformats.org/drawingml/2006/main">
              <a:graphicData uri="http://schemas.openxmlformats.org/drawingml/2006/picture">
                <pic:pic xmlns:pic="http://schemas.openxmlformats.org/drawingml/2006/picture">
                  <pic:nvPicPr>
                    <pic:cNvPr id="5556" name="Picture 555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potential for pupils with SEN, disabilities or certain health conditions being disproportionally impacted by behaviours such as bullying, without outwardly showing any signs </w:t>
      </w:r>
    </w:p>
    <w:p w14:paraId="6B9BC5E0" w14:textId="43A3BB28" w:rsidR="00F43646" w:rsidRPr="003B03B4" w:rsidRDefault="004B3D3C" w:rsidP="00F43646">
      <w:pPr>
        <w:pStyle w:val="ListParagraph"/>
        <w:numPr>
          <w:ilvl w:val="0"/>
          <w:numId w:val="31"/>
        </w:numPr>
        <w:spacing w:after="15" w:line="365" w:lineRule="auto"/>
        <w:ind w:right="1800"/>
        <w:rPr>
          <w:sz w:val="24"/>
          <w:szCs w:val="24"/>
        </w:rPr>
      </w:pPr>
      <w:r w:rsidRPr="003B03B4">
        <w:rPr>
          <w:sz w:val="24"/>
          <w:szCs w:val="24"/>
        </w:rPr>
        <w:t xml:space="preserve">Communication barriers and difficulties in managing or reporting these challenges </w:t>
      </w:r>
    </w:p>
    <w:p w14:paraId="2A6B5FDB" w14:textId="7E5FFDA6" w:rsidR="00544695" w:rsidRPr="003B03B4" w:rsidRDefault="00544695">
      <w:pPr>
        <w:spacing w:after="177" w:line="259" w:lineRule="auto"/>
        <w:ind w:left="0" w:right="0" w:firstLine="0"/>
        <w:rPr>
          <w:sz w:val="24"/>
          <w:szCs w:val="24"/>
        </w:rPr>
      </w:pPr>
    </w:p>
    <w:p w14:paraId="0FA2453E" w14:textId="77777777" w:rsidR="00544695" w:rsidRPr="003B03B4" w:rsidRDefault="004B3D3C" w:rsidP="00F43646">
      <w:pPr>
        <w:pStyle w:val="Heading1"/>
        <w:spacing w:after="173"/>
        <w:ind w:left="0" w:firstLine="0"/>
        <w:rPr>
          <w:sz w:val="24"/>
          <w:szCs w:val="24"/>
        </w:rPr>
      </w:pPr>
      <w:r w:rsidRPr="003B03B4">
        <w:rPr>
          <w:sz w:val="24"/>
          <w:szCs w:val="24"/>
        </w:rPr>
        <w:t xml:space="preserve">13. Complaints and concerns about school safeguarding policies </w:t>
      </w:r>
    </w:p>
    <w:p w14:paraId="73641779" w14:textId="77777777" w:rsidR="00A17623" w:rsidRPr="003B03B4" w:rsidRDefault="004B3D3C" w:rsidP="00A17623">
      <w:pPr>
        <w:pStyle w:val="Heading2"/>
        <w:ind w:left="-5"/>
        <w:rPr>
          <w:szCs w:val="24"/>
        </w:rPr>
      </w:pPr>
      <w:r w:rsidRPr="003B03B4">
        <w:rPr>
          <w:szCs w:val="24"/>
        </w:rPr>
        <w:t xml:space="preserve">13.1 Complaints against staff </w:t>
      </w:r>
    </w:p>
    <w:p w14:paraId="3F6F2FBE" w14:textId="464C2CEB" w:rsidR="00544695" w:rsidRPr="003B03B4" w:rsidRDefault="004B3D3C" w:rsidP="00A17623">
      <w:pPr>
        <w:pStyle w:val="Heading2"/>
        <w:ind w:left="-5"/>
        <w:rPr>
          <w:b w:val="0"/>
          <w:bCs/>
          <w:szCs w:val="24"/>
        </w:rPr>
      </w:pPr>
      <w:r w:rsidRPr="003B03B4">
        <w:rPr>
          <w:b w:val="0"/>
          <w:bCs/>
          <w:szCs w:val="24"/>
        </w:rPr>
        <w:t xml:space="preserve">Complaints against staff that are likely to require a child protection investigation will be handled in accordance with our procedures for dealing with allegations of abuse made against staff (see appendix 3). </w:t>
      </w:r>
    </w:p>
    <w:p w14:paraId="27876710" w14:textId="77777777" w:rsidR="00544695" w:rsidRPr="003B03B4" w:rsidRDefault="004B3D3C">
      <w:pPr>
        <w:pStyle w:val="Heading2"/>
        <w:ind w:left="-5"/>
        <w:rPr>
          <w:szCs w:val="24"/>
        </w:rPr>
      </w:pPr>
      <w:r w:rsidRPr="003B03B4">
        <w:rPr>
          <w:szCs w:val="24"/>
        </w:rPr>
        <w:t xml:space="preserve">13.2 Other complaints </w:t>
      </w:r>
    </w:p>
    <w:p w14:paraId="10899EE4" w14:textId="77777777" w:rsidR="00544695" w:rsidRPr="003B03B4" w:rsidRDefault="004B3D3C">
      <w:pPr>
        <w:spacing w:after="267"/>
        <w:ind w:left="-5" w:right="14"/>
        <w:rPr>
          <w:sz w:val="24"/>
          <w:szCs w:val="24"/>
        </w:rPr>
      </w:pPr>
      <w:r w:rsidRPr="003B03B4">
        <w:rPr>
          <w:sz w:val="24"/>
          <w:szCs w:val="24"/>
        </w:rPr>
        <w:t xml:space="preserve">Other safeguarding-related complaints – for example, those related to pupils or premises will be investigated in accordance with the relevant complaints policy. </w:t>
      </w:r>
    </w:p>
    <w:p w14:paraId="0AA14EA6" w14:textId="77777777" w:rsidR="00544695" w:rsidRPr="003B03B4" w:rsidRDefault="004B3D3C">
      <w:pPr>
        <w:pStyle w:val="Heading2"/>
        <w:ind w:left="-5"/>
        <w:rPr>
          <w:szCs w:val="24"/>
        </w:rPr>
      </w:pPr>
      <w:r w:rsidRPr="003B03B4">
        <w:rPr>
          <w:szCs w:val="24"/>
        </w:rPr>
        <w:t xml:space="preserve">13.3 </w:t>
      </w:r>
      <w:proofErr w:type="gramStart"/>
      <w:r w:rsidRPr="003B03B4">
        <w:rPr>
          <w:szCs w:val="24"/>
        </w:rPr>
        <w:t>Whistle-blowing</w:t>
      </w:r>
      <w:proofErr w:type="gramEnd"/>
      <w:r w:rsidRPr="003B03B4">
        <w:rPr>
          <w:szCs w:val="24"/>
        </w:rPr>
        <w:t xml:space="preserve"> </w:t>
      </w:r>
    </w:p>
    <w:p w14:paraId="6952E429" w14:textId="77777777" w:rsidR="00544695" w:rsidRPr="003B03B4" w:rsidRDefault="004B3D3C">
      <w:pPr>
        <w:ind w:left="-5" w:right="14"/>
        <w:rPr>
          <w:sz w:val="24"/>
          <w:szCs w:val="24"/>
        </w:rPr>
      </w:pPr>
      <w:r w:rsidRPr="003B03B4">
        <w:rPr>
          <w:sz w:val="24"/>
          <w:szCs w:val="24"/>
        </w:rPr>
        <w:t xml:space="preserve">We recognise that children cannot be expected to raise concerns in an environment where staff fail to do so. </w:t>
      </w:r>
    </w:p>
    <w:p w14:paraId="2C07D907" w14:textId="6757E4D4" w:rsidR="00544695" w:rsidRPr="003B03B4" w:rsidRDefault="004B3D3C">
      <w:pPr>
        <w:ind w:left="-5" w:right="14"/>
        <w:rPr>
          <w:sz w:val="24"/>
          <w:szCs w:val="24"/>
        </w:rPr>
      </w:pPr>
      <w:r w:rsidRPr="003B03B4">
        <w:rPr>
          <w:sz w:val="24"/>
          <w:szCs w:val="24"/>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w:t>
      </w:r>
      <w:r w:rsidR="0046593D" w:rsidRPr="003B03B4">
        <w:rPr>
          <w:sz w:val="24"/>
          <w:szCs w:val="24"/>
        </w:rPr>
        <w:t xml:space="preserve"> hub</w:t>
      </w:r>
      <w:r w:rsidRPr="003B03B4">
        <w:rPr>
          <w:sz w:val="24"/>
          <w:szCs w:val="24"/>
        </w:rPr>
        <w:t xml:space="preserve">, they should speak in the first instance, to the LADO following the Whistleblowing Policy. </w:t>
      </w:r>
    </w:p>
    <w:p w14:paraId="441DBD1B" w14:textId="77777777" w:rsidR="00544695" w:rsidRPr="003B03B4" w:rsidRDefault="004B3D3C">
      <w:pPr>
        <w:ind w:left="-5" w:right="14"/>
        <w:rPr>
          <w:sz w:val="24"/>
          <w:szCs w:val="24"/>
        </w:rPr>
      </w:pPr>
      <w:r w:rsidRPr="003B03B4">
        <w:rPr>
          <w:sz w:val="24"/>
          <w:szCs w:val="24"/>
        </w:rPr>
        <w:t xml:space="preserve">The NSPCC whistleblowing helpline is available for staff who do not feel able to raise concerns regarding child protection failures internally. Staff can call: 0800 028 0285 line is available from 8:00 AM to 8:00 PM, Monday to Friday and email: </w:t>
      </w:r>
      <w:r w:rsidRPr="003B03B4">
        <w:rPr>
          <w:sz w:val="24"/>
          <w:szCs w:val="24"/>
          <w:u w:val="single" w:color="000000"/>
        </w:rPr>
        <w:t>help@nspcc.org.uk</w:t>
      </w:r>
      <w:r w:rsidRPr="003B03B4">
        <w:rPr>
          <w:sz w:val="24"/>
          <w:szCs w:val="24"/>
        </w:rPr>
        <w:t xml:space="preserve">  </w:t>
      </w:r>
    </w:p>
    <w:p w14:paraId="43EC8D4D" w14:textId="3BA38501" w:rsidR="00544695" w:rsidRPr="003B03B4" w:rsidRDefault="004B3D3C">
      <w:pPr>
        <w:ind w:left="-5" w:right="14"/>
        <w:rPr>
          <w:sz w:val="24"/>
          <w:szCs w:val="24"/>
        </w:rPr>
      </w:pPr>
      <w:r w:rsidRPr="003B03B4">
        <w:rPr>
          <w:sz w:val="24"/>
          <w:szCs w:val="24"/>
        </w:rPr>
        <w:t xml:space="preserve">Whistleblowing re the </w:t>
      </w:r>
      <w:r w:rsidR="0046593D" w:rsidRPr="003B03B4">
        <w:rPr>
          <w:sz w:val="24"/>
          <w:szCs w:val="24"/>
        </w:rPr>
        <w:t>Director</w:t>
      </w:r>
      <w:r w:rsidRPr="003B03B4">
        <w:rPr>
          <w:sz w:val="24"/>
          <w:szCs w:val="24"/>
        </w:rPr>
        <w:t xml:space="preserve"> should be made to</w:t>
      </w:r>
      <w:r w:rsidR="0046593D" w:rsidRPr="003B03B4">
        <w:rPr>
          <w:sz w:val="24"/>
          <w:szCs w:val="24"/>
        </w:rPr>
        <w:t xml:space="preserve"> the local authority designated officer (LADO).</w:t>
      </w:r>
    </w:p>
    <w:p w14:paraId="64F58A4D" w14:textId="77777777" w:rsidR="00544695" w:rsidRPr="003B03B4" w:rsidRDefault="004B3D3C">
      <w:pPr>
        <w:spacing w:after="177" w:line="259" w:lineRule="auto"/>
        <w:ind w:left="0" w:right="0" w:firstLine="0"/>
        <w:rPr>
          <w:sz w:val="24"/>
          <w:szCs w:val="24"/>
        </w:rPr>
      </w:pPr>
      <w:r w:rsidRPr="003B03B4">
        <w:rPr>
          <w:sz w:val="24"/>
          <w:szCs w:val="24"/>
        </w:rPr>
        <w:t xml:space="preserve"> </w:t>
      </w:r>
    </w:p>
    <w:p w14:paraId="3AC7A92E" w14:textId="77777777" w:rsidR="00544695" w:rsidRPr="003B03B4" w:rsidRDefault="004B3D3C">
      <w:pPr>
        <w:pStyle w:val="Heading1"/>
        <w:ind w:left="-5"/>
        <w:rPr>
          <w:sz w:val="24"/>
          <w:szCs w:val="24"/>
        </w:rPr>
      </w:pPr>
      <w:r w:rsidRPr="003B03B4">
        <w:rPr>
          <w:sz w:val="24"/>
          <w:szCs w:val="24"/>
        </w:rPr>
        <w:t xml:space="preserve">14. Record-keeping </w:t>
      </w:r>
    </w:p>
    <w:p w14:paraId="18B21132" w14:textId="77777777" w:rsidR="00544695" w:rsidRPr="003B03B4" w:rsidRDefault="004B3D3C">
      <w:pPr>
        <w:ind w:left="-5" w:right="14"/>
        <w:rPr>
          <w:sz w:val="24"/>
          <w:szCs w:val="24"/>
        </w:rPr>
      </w:pPr>
      <w:r w:rsidRPr="003B03B4">
        <w:rPr>
          <w:sz w:val="24"/>
          <w:szCs w:val="24"/>
        </w:rPr>
        <w:t xml:space="preserve">We will hold records in line with our records retention schedule.  </w:t>
      </w:r>
    </w:p>
    <w:p w14:paraId="024A6995" w14:textId="77777777" w:rsidR="00544695" w:rsidRPr="003B03B4" w:rsidRDefault="004B3D3C">
      <w:pPr>
        <w:ind w:left="-5" w:right="14"/>
        <w:rPr>
          <w:sz w:val="24"/>
          <w:szCs w:val="24"/>
        </w:rPr>
      </w:pPr>
      <w:r w:rsidRPr="003B03B4">
        <w:rPr>
          <w:sz w:val="24"/>
          <w:szCs w:val="24"/>
        </w:rPr>
        <w:t xml:space="preserve">All safeguarding concerns, discussions, decisions made and the reasons for those decisions, must be recorded in writing. If you are in any doubt about whether to record something, discuss it with the DSL.  </w:t>
      </w:r>
    </w:p>
    <w:p w14:paraId="7BC1385D" w14:textId="77777777" w:rsidR="00544695" w:rsidRPr="003B03B4" w:rsidRDefault="004B3D3C">
      <w:pPr>
        <w:ind w:left="-5" w:right="14"/>
        <w:rPr>
          <w:sz w:val="24"/>
          <w:szCs w:val="24"/>
        </w:rPr>
      </w:pPr>
      <w:r w:rsidRPr="003B03B4">
        <w:rPr>
          <w:sz w:val="24"/>
          <w:szCs w:val="24"/>
        </w:rPr>
        <w:t xml:space="preserve">Records will: </w:t>
      </w:r>
    </w:p>
    <w:p w14:paraId="3E9C53AE" w14:textId="77777777" w:rsidR="00544695" w:rsidRPr="003B03B4" w:rsidRDefault="004B3D3C">
      <w:pPr>
        <w:ind w:left="179" w:right="14"/>
        <w:rPr>
          <w:sz w:val="24"/>
          <w:szCs w:val="24"/>
        </w:rPr>
      </w:pPr>
      <w:r w:rsidRPr="003B03B4">
        <w:rPr>
          <w:noProof/>
          <w:sz w:val="24"/>
          <w:szCs w:val="24"/>
        </w:rPr>
        <w:drawing>
          <wp:inline distT="0" distB="0" distL="0" distR="0" wp14:anchorId="37AE0275" wp14:editId="29A10258">
            <wp:extent cx="25400" cy="38100"/>
            <wp:effectExtent l="0" t="0" r="0" b="0"/>
            <wp:docPr id="5812" name="Picture 5812"/>
            <wp:cNvGraphicFramePr/>
            <a:graphic xmlns:a="http://schemas.openxmlformats.org/drawingml/2006/main">
              <a:graphicData uri="http://schemas.openxmlformats.org/drawingml/2006/picture">
                <pic:pic xmlns:pic="http://schemas.openxmlformats.org/drawingml/2006/picture">
                  <pic:nvPicPr>
                    <pic:cNvPr id="5812" name="Picture 581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Be a clear and comprehensive summary of the concern </w:t>
      </w:r>
    </w:p>
    <w:p w14:paraId="0E43096A" w14:textId="77777777" w:rsidR="00544695" w:rsidRPr="003B03B4" w:rsidRDefault="004B3D3C">
      <w:pPr>
        <w:ind w:left="179" w:right="14"/>
        <w:rPr>
          <w:sz w:val="24"/>
          <w:szCs w:val="24"/>
        </w:rPr>
      </w:pPr>
      <w:r w:rsidRPr="003B03B4">
        <w:rPr>
          <w:noProof/>
          <w:sz w:val="24"/>
          <w:szCs w:val="24"/>
        </w:rPr>
        <w:drawing>
          <wp:inline distT="0" distB="0" distL="0" distR="0" wp14:anchorId="20E3BA85" wp14:editId="5B773DE8">
            <wp:extent cx="25400" cy="38100"/>
            <wp:effectExtent l="0" t="0" r="0" b="0"/>
            <wp:docPr id="5819" name="Picture 5819"/>
            <wp:cNvGraphicFramePr/>
            <a:graphic xmlns:a="http://schemas.openxmlformats.org/drawingml/2006/main">
              <a:graphicData uri="http://schemas.openxmlformats.org/drawingml/2006/picture">
                <pic:pic xmlns:pic="http://schemas.openxmlformats.org/drawingml/2006/picture">
                  <pic:nvPicPr>
                    <pic:cNvPr id="5819" name="Picture 581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Include details of how the concern was followed up and resolved </w:t>
      </w:r>
    </w:p>
    <w:p w14:paraId="19F1279C" w14:textId="7B341FE7" w:rsidR="00544695" w:rsidRPr="003B03B4" w:rsidRDefault="004B3D3C" w:rsidP="0046593D">
      <w:pPr>
        <w:pStyle w:val="ListParagraph"/>
        <w:numPr>
          <w:ilvl w:val="0"/>
          <w:numId w:val="32"/>
        </w:numPr>
        <w:ind w:right="14"/>
        <w:rPr>
          <w:sz w:val="24"/>
          <w:szCs w:val="24"/>
        </w:rPr>
      </w:pPr>
      <w:r w:rsidRPr="003B03B4">
        <w:rPr>
          <w:sz w:val="24"/>
          <w:szCs w:val="24"/>
        </w:rPr>
        <w:t xml:space="preserve">Include notes of any action taken, decisions reached and the outcome </w:t>
      </w:r>
    </w:p>
    <w:p w14:paraId="6F81006E" w14:textId="77777777" w:rsidR="0046593D" w:rsidRPr="003B03B4" w:rsidRDefault="0046593D" w:rsidP="0046593D">
      <w:pPr>
        <w:ind w:left="360" w:right="14" w:firstLine="0"/>
        <w:rPr>
          <w:sz w:val="24"/>
          <w:szCs w:val="24"/>
        </w:rPr>
      </w:pPr>
    </w:p>
    <w:p w14:paraId="53894B0F" w14:textId="77777777" w:rsidR="00544695" w:rsidRPr="003B03B4" w:rsidRDefault="004B3D3C">
      <w:pPr>
        <w:ind w:left="-5" w:right="14"/>
        <w:rPr>
          <w:sz w:val="24"/>
          <w:szCs w:val="24"/>
        </w:rPr>
      </w:pPr>
      <w:r w:rsidRPr="003B03B4">
        <w:rPr>
          <w:sz w:val="24"/>
          <w:szCs w:val="24"/>
        </w:rPr>
        <w:t xml:space="preserve">We will ensure that all such records are kept confidential, stored securely and are separate from  pupil records, until the child’s 25th birthday </w:t>
      </w:r>
    </w:p>
    <w:p w14:paraId="11E8F796" w14:textId="67DCC04F" w:rsidR="00544695" w:rsidRPr="003B03B4" w:rsidRDefault="004B3D3C">
      <w:pPr>
        <w:ind w:left="-5" w:right="14"/>
        <w:rPr>
          <w:sz w:val="24"/>
          <w:szCs w:val="24"/>
        </w:rPr>
      </w:pPr>
      <w:r w:rsidRPr="003B03B4">
        <w:rPr>
          <w:sz w:val="24"/>
          <w:szCs w:val="24"/>
        </w:rPr>
        <w:t xml:space="preserve">Confidential information and records will be held securely and only available to those who have a right or professional need to see them.  </w:t>
      </w:r>
    </w:p>
    <w:p w14:paraId="68538B79" w14:textId="77777777" w:rsidR="00544695" w:rsidRPr="003B03B4" w:rsidRDefault="004B3D3C">
      <w:pPr>
        <w:ind w:left="-5" w:right="14"/>
        <w:rPr>
          <w:sz w:val="24"/>
          <w:szCs w:val="24"/>
        </w:rPr>
      </w:pPr>
      <w:r w:rsidRPr="003B03B4">
        <w:rPr>
          <w:sz w:val="24"/>
          <w:szCs w:val="24"/>
        </w:rPr>
        <w:lastRenderedPageBreak/>
        <w:t xml:space="preserve">The government’s </w:t>
      </w:r>
      <w:hyperlink r:id="rId93">
        <w:r w:rsidRPr="003B03B4">
          <w:rPr>
            <w:color w:val="0072CC"/>
            <w:sz w:val="24"/>
            <w:szCs w:val="24"/>
            <w:u w:val="single" w:color="0072CC"/>
          </w:rPr>
          <w:t>information sharing advice for safeguarding practitioners</w:t>
        </w:r>
      </w:hyperlink>
      <w:hyperlink r:id="rId94">
        <w:r w:rsidRPr="003B03B4">
          <w:rPr>
            <w:sz w:val="24"/>
            <w:szCs w:val="24"/>
          </w:rPr>
          <w:t xml:space="preserve"> </w:t>
        </w:r>
      </w:hyperlink>
      <w:r w:rsidRPr="003B03B4">
        <w:rPr>
          <w:sz w:val="24"/>
          <w:szCs w:val="24"/>
        </w:rPr>
        <w:t xml:space="preserve">includes 7 ‘golden rules’ for sharing information, and will support staff who have to make decisions about sharing information </w:t>
      </w:r>
    </w:p>
    <w:p w14:paraId="681A8728" w14:textId="77777777" w:rsidR="00544695" w:rsidRPr="003B03B4" w:rsidRDefault="004B3D3C">
      <w:pPr>
        <w:spacing w:after="17" w:line="365" w:lineRule="auto"/>
        <w:ind w:left="-5" w:right="586"/>
        <w:rPr>
          <w:sz w:val="24"/>
          <w:szCs w:val="24"/>
        </w:rPr>
      </w:pPr>
      <w:r w:rsidRPr="003B03B4">
        <w:rPr>
          <w:sz w:val="24"/>
          <w:szCs w:val="24"/>
        </w:rPr>
        <w:t xml:space="preserve">If staff are in any doubt about sharing information, they should speak to the DSL (or deputy) Information sharing is guided by the following principles:   </w:t>
      </w:r>
    </w:p>
    <w:p w14:paraId="5CC00071" w14:textId="77777777" w:rsidR="00544695" w:rsidRPr="003B03B4" w:rsidRDefault="004B3D3C">
      <w:pPr>
        <w:numPr>
          <w:ilvl w:val="0"/>
          <w:numId w:val="8"/>
        </w:numPr>
        <w:spacing w:after="12"/>
        <w:ind w:right="14" w:hanging="361"/>
        <w:rPr>
          <w:sz w:val="24"/>
          <w:szCs w:val="24"/>
        </w:rPr>
      </w:pPr>
      <w:r w:rsidRPr="003B03B4">
        <w:rPr>
          <w:sz w:val="24"/>
          <w:szCs w:val="24"/>
        </w:rPr>
        <w:t xml:space="preserve">necessary and proportionate </w:t>
      </w:r>
    </w:p>
    <w:p w14:paraId="4CDDD301" w14:textId="77777777" w:rsidR="00544695" w:rsidRPr="003B03B4" w:rsidRDefault="004B3D3C">
      <w:pPr>
        <w:numPr>
          <w:ilvl w:val="0"/>
          <w:numId w:val="8"/>
        </w:numPr>
        <w:spacing w:after="11"/>
        <w:ind w:right="14" w:hanging="361"/>
        <w:rPr>
          <w:sz w:val="24"/>
          <w:szCs w:val="24"/>
        </w:rPr>
      </w:pPr>
      <w:r w:rsidRPr="003B03B4">
        <w:rPr>
          <w:sz w:val="24"/>
          <w:szCs w:val="24"/>
        </w:rPr>
        <w:t xml:space="preserve">relevant </w:t>
      </w:r>
    </w:p>
    <w:p w14:paraId="74F4B30A" w14:textId="77777777" w:rsidR="00544695" w:rsidRPr="003B03B4" w:rsidRDefault="004B3D3C">
      <w:pPr>
        <w:numPr>
          <w:ilvl w:val="0"/>
          <w:numId w:val="8"/>
        </w:numPr>
        <w:spacing w:after="8"/>
        <w:ind w:right="14" w:hanging="361"/>
        <w:rPr>
          <w:sz w:val="24"/>
          <w:szCs w:val="24"/>
        </w:rPr>
      </w:pPr>
      <w:r w:rsidRPr="003B03B4">
        <w:rPr>
          <w:sz w:val="24"/>
          <w:szCs w:val="24"/>
        </w:rPr>
        <w:t xml:space="preserve">adequate </w:t>
      </w:r>
    </w:p>
    <w:p w14:paraId="6A857320" w14:textId="77777777" w:rsidR="00544695" w:rsidRPr="003B03B4" w:rsidRDefault="004B3D3C">
      <w:pPr>
        <w:numPr>
          <w:ilvl w:val="0"/>
          <w:numId w:val="8"/>
        </w:numPr>
        <w:spacing w:after="13"/>
        <w:ind w:right="14" w:hanging="361"/>
        <w:rPr>
          <w:sz w:val="24"/>
          <w:szCs w:val="24"/>
        </w:rPr>
      </w:pPr>
      <w:r w:rsidRPr="003B03B4">
        <w:rPr>
          <w:sz w:val="24"/>
          <w:szCs w:val="24"/>
        </w:rPr>
        <w:t xml:space="preserve">accurate </w:t>
      </w:r>
    </w:p>
    <w:p w14:paraId="1C9E936E" w14:textId="77777777" w:rsidR="00544695" w:rsidRPr="003B03B4" w:rsidRDefault="004B3D3C">
      <w:pPr>
        <w:numPr>
          <w:ilvl w:val="0"/>
          <w:numId w:val="8"/>
        </w:numPr>
        <w:spacing w:after="8"/>
        <w:ind w:right="14" w:hanging="361"/>
        <w:rPr>
          <w:sz w:val="24"/>
          <w:szCs w:val="24"/>
        </w:rPr>
      </w:pPr>
      <w:r w:rsidRPr="003B03B4">
        <w:rPr>
          <w:sz w:val="24"/>
          <w:szCs w:val="24"/>
        </w:rPr>
        <w:t xml:space="preserve">timely </w:t>
      </w:r>
    </w:p>
    <w:p w14:paraId="0A8A9FA8" w14:textId="77777777" w:rsidR="00544695" w:rsidRPr="003B03B4" w:rsidRDefault="004B3D3C">
      <w:pPr>
        <w:numPr>
          <w:ilvl w:val="0"/>
          <w:numId w:val="8"/>
        </w:numPr>
        <w:spacing w:after="193"/>
        <w:ind w:right="14" w:hanging="361"/>
        <w:rPr>
          <w:sz w:val="24"/>
          <w:szCs w:val="24"/>
        </w:rPr>
      </w:pPr>
      <w:r w:rsidRPr="003B03B4">
        <w:rPr>
          <w:sz w:val="24"/>
          <w:szCs w:val="24"/>
        </w:rPr>
        <w:t xml:space="preserve">secure </w:t>
      </w:r>
    </w:p>
    <w:p w14:paraId="031BA875" w14:textId="77777777" w:rsidR="00544695" w:rsidRPr="003B03B4" w:rsidRDefault="004B3D3C">
      <w:pPr>
        <w:ind w:left="-5" w:right="14"/>
        <w:rPr>
          <w:sz w:val="24"/>
          <w:szCs w:val="24"/>
        </w:rPr>
      </w:pPr>
      <w:r w:rsidRPr="003B03B4">
        <w:rPr>
          <w:sz w:val="24"/>
          <w:szCs w:val="24"/>
        </w:rPr>
        <w:t xml:space="preserve">Fears about sharing information cannot be allowed to stand in the way of the need to promote the welfare and protect the safety of children. </w:t>
      </w:r>
    </w:p>
    <w:p w14:paraId="571A3B5D" w14:textId="77777777" w:rsidR="00544695" w:rsidRPr="003B03B4" w:rsidRDefault="004B3D3C">
      <w:pPr>
        <w:ind w:left="-5" w:right="14"/>
        <w:rPr>
          <w:sz w:val="24"/>
          <w:szCs w:val="24"/>
        </w:rPr>
      </w:pPr>
      <w:r w:rsidRPr="003B03B4">
        <w:rPr>
          <w:sz w:val="24"/>
          <w:szCs w:val="24"/>
        </w:rPr>
        <w:t xml:space="preserve">In addition: </w:t>
      </w:r>
    </w:p>
    <w:p w14:paraId="246434BB" w14:textId="77777777" w:rsidR="00544695" w:rsidRPr="003B03B4" w:rsidRDefault="004B3D3C">
      <w:pPr>
        <w:ind w:left="340" w:right="14" w:hanging="171"/>
        <w:rPr>
          <w:sz w:val="24"/>
          <w:szCs w:val="24"/>
        </w:rPr>
      </w:pPr>
      <w:r w:rsidRPr="003B03B4">
        <w:rPr>
          <w:noProof/>
          <w:sz w:val="24"/>
          <w:szCs w:val="24"/>
        </w:rPr>
        <w:drawing>
          <wp:inline distT="0" distB="0" distL="0" distR="0" wp14:anchorId="4DAE3720" wp14:editId="2F85A842">
            <wp:extent cx="25400" cy="38100"/>
            <wp:effectExtent l="0" t="0" r="0" b="0"/>
            <wp:docPr id="5981" name="Picture 5981"/>
            <wp:cNvGraphicFramePr/>
            <a:graphic xmlns:a="http://schemas.openxmlformats.org/drawingml/2006/main">
              <a:graphicData uri="http://schemas.openxmlformats.org/drawingml/2006/picture">
                <pic:pic xmlns:pic="http://schemas.openxmlformats.org/drawingml/2006/picture">
                  <pic:nvPicPr>
                    <pic:cNvPr id="5981" name="Picture 598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Appendix 2 sets out our policy on record-keeping specifically with respect to recruitment and </w:t>
      </w:r>
      <w:proofErr w:type="spellStart"/>
      <w:r w:rsidRPr="003B03B4">
        <w:rPr>
          <w:sz w:val="24"/>
          <w:szCs w:val="24"/>
        </w:rPr>
        <w:t>preappointment</w:t>
      </w:r>
      <w:proofErr w:type="spellEnd"/>
      <w:r w:rsidRPr="003B03B4">
        <w:rPr>
          <w:sz w:val="24"/>
          <w:szCs w:val="24"/>
        </w:rPr>
        <w:t xml:space="preserve"> checks </w:t>
      </w:r>
    </w:p>
    <w:p w14:paraId="3347C187" w14:textId="77777777" w:rsidR="00544695" w:rsidRPr="003B03B4" w:rsidRDefault="004B3D3C">
      <w:pPr>
        <w:ind w:left="179" w:right="14"/>
        <w:rPr>
          <w:sz w:val="24"/>
          <w:szCs w:val="24"/>
        </w:rPr>
      </w:pPr>
      <w:r w:rsidRPr="003B03B4">
        <w:rPr>
          <w:noProof/>
          <w:sz w:val="24"/>
          <w:szCs w:val="24"/>
        </w:rPr>
        <w:drawing>
          <wp:inline distT="0" distB="0" distL="0" distR="0" wp14:anchorId="3594B974" wp14:editId="259B69F0">
            <wp:extent cx="25400" cy="38100"/>
            <wp:effectExtent l="0" t="0" r="0" b="0"/>
            <wp:docPr id="5990" name="Picture 5990"/>
            <wp:cNvGraphicFramePr/>
            <a:graphic xmlns:a="http://schemas.openxmlformats.org/drawingml/2006/main">
              <a:graphicData uri="http://schemas.openxmlformats.org/drawingml/2006/picture">
                <pic:pic xmlns:pic="http://schemas.openxmlformats.org/drawingml/2006/picture">
                  <pic:nvPicPr>
                    <pic:cNvPr id="5990" name="Picture 599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Appendix 3 sets out our policy on record-keeping with respect to allegations of abuse made against staff </w:t>
      </w:r>
    </w:p>
    <w:p w14:paraId="62D8187B" w14:textId="77777777" w:rsidR="00544695" w:rsidRPr="003B03B4" w:rsidRDefault="004B3D3C">
      <w:pPr>
        <w:spacing w:after="177" w:line="259" w:lineRule="auto"/>
        <w:ind w:left="0" w:right="0" w:firstLine="0"/>
        <w:rPr>
          <w:sz w:val="24"/>
          <w:szCs w:val="24"/>
        </w:rPr>
      </w:pPr>
      <w:r w:rsidRPr="003B03B4">
        <w:rPr>
          <w:sz w:val="24"/>
          <w:szCs w:val="24"/>
        </w:rPr>
        <w:t xml:space="preserve"> </w:t>
      </w:r>
    </w:p>
    <w:p w14:paraId="1730089E" w14:textId="77777777" w:rsidR="00544695" w:rsidRPr="003B03B4" w:rsidRDefault="004B3D3C">
      <w:pPr>
        <w:pStyle w:val="Heading1"/>
        <w:spacing w:after="172"/>
        <w:ind w:left="-5"/>
        <w:rPr>
          <w:sz w:val="24"/>
          <w:szCs w:val="24"/>
        </w:rPr>
      </w:pPr>
      <w:r w:rsidRPr="003B03B4">
        <w:rPr>
          <w:sz w:val="24"/>
          <w:szCs w:val="24"/>
        </w:rPr>
        <w:t xml:space="preserve">15. Training  </w:t>
      </w:r>
    </w:p>
    <w:p w14:paraId="28C75863" w14:textId="77777777" w:rsidR="00544695" w:rsidRPr="003B03B4" w:rsidRDefault="004B3D3C">
      <w:pPr>
        <w:pStyle w:val="Heading2"/>
        <w:ind w:left="-5"/>
        <w:rPr>
          <w:szCs w:val="24"/>
        </w:rPr>
      </w:pPr>
      <w:r w:rsidRPr="003B03B4">
        <w:rPr>
          <w:szCs w:val="24"/>
        </w:rPr>
        <w:t xml:space="preserve">15.1 All staff </w:t>
      </w:r>
    </w:p>
    <w:p w14:paraId="02969048" w14:textId="0E6D443B" w:rsidR="00544695" w:rsidRPr="003B03B4" w:rsidRDefault="004B3D3C">
      <w:pPr>
        <w:ind w:left="-5" w:right="14"/>
        <w:rPr>
          <w:sz w:val="24"/>
          <w:szCs w:val="24"/>
        </w:rPr>
      </w:pPr>
      <w:r w:rsidRPr="003B03B4">
        <w:rPr>
          <w:sz w:val="24"/>
          <w:szCs w:val="24"/>
        </w:rPr>
        <w:t>All staff members will undertake safeguarding and child protection training</w:t>
      </w:r>
      <w:r w:rsidR="0046593D" w:rsidRPr="003B03B4">
        <w:rPr>
          <w:sz w:val="24"/>
          <w:szCs w:val="24"/>
        </w:rPr>
        <w:t>.</w:t>
      </w:r>
    </w:p>
    <w:p w14:paraId="6529C41D" w14:textId="77777777" w:rsidR="00544695" w:rsidRPr="003B03B4" w:rsidRDefault="004B3D3C">
      <w:pPr>
        <w:ind w:left="-5" w:right="14"/>
        <w:rPr>
          <w:sz w:val="24"/>
          <w:szCs w:val="24"/>
        </w:rPr>
      </w:pPr>
      <w:r w:rsidRPr="003B03B4">
        <w:rPr>
          <w:sz w:val="24"/>
          <w:szCs w:val="24"/>
        </w:rPr>
        <w:t xml:space="preserve">This training will be regularly updated and will: </w:t>
      </w:r>
    </w:p>
    <w:p w14:paraId="0E5581F4" w14:textId="77777777" w:rsidR="00544695" w:rsidRPr="003B03B4" w:rsidRDefault="004B3D3C">
      <w:pPr>
        <w:ind w:left="340" w:right="14" w:hanging="171"/>
        <w:rPr>
          <w:sz w:val="24"/>
          <w:szCs w:val="24"/>
        </w:rPr>
      </w:pPr>
      <w:r w:rsidRPr="003B03B4">
        <w:rPr>
          <w:noProof/>
          <w:sz w:val="24"/>
          <w:szCs w:val="24"/>
        </w:rPr>
        <w:drawing>
          <wp:inline distT="0" distB="0" distL="0" distR="0" wp14:anchorId="563BEB03" wp14:editId="53B3AF3A">
            <wp:extent cx="25400" cy="38100"/>
            <wp:effectExtent l="0" t="0" r="0" b="0"/>
            <wp:docPr id="6018" name="Picture 6018"/>
            <wp:cNvGraphicFramePr/>
            <a:graphic xmlns:a="http://schemas.openxmlformats.org/drawingml/2006/main">
              <a:graphicData uri="http://schemas.openxmlformats.org/drawingml/2006/picture">
                <pic:pic xmlns:pic="http://schemas.openxmlformats.org/drawingml/2006/picture">
                  <pic:nvPicPr>
                    <pic:cNvPr id="6018" name="Picture 601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Be integrated, aligned and considered as part of the whole-school safeguarding approach and wider staff training, and curriculum planning </w:t>
      </w:r>
    </w:p>
    <w:p w14:paraId="016729F6" w14:textId="273E2A42" w:rsidR="00544695" w:rsidRPr="003B03B4" w:rsidRDefault="004B3D3C" w:rsidP="005D7350">
      <w:pPr>
        <w:pStyle w:val="ListParagraph"/>
        <w:numPr>
          <w:ilvl w:val="0"/>
          <w:numId w:val="23"/>
        </w:numPr>
        <w:spacing w:after="146"/>
        <w:ind w:right="14"/>
        <w:rPr>
          <w:sz w:val="24"/>
          <w:szCs w:val="24"/>
        </w:rPr>
      </w:pPr>
      <w:r w:rsidRPr="003B03B4">
        <w:rPr>
          <w:sz w:val="24"/>
          <w:szCs w:val="24"/>
        </w:rPr>
        <w:t xml:space="preserve">Be in line with advice from the 3 safeguarding partners </w:t>
      </w:r>
    </w:p>
    <w:p w14:paraId="2712F27E" w14:textId="73BD3477" w:rsidR="005D7350" w:rsidRPr="003B03B4" w:rsidRDefault="005D7350" w:rsidP="005D7350">
      <w:pPr>
        <w:spacing w:after="146"/>
        <w:ind w:right="14"/>
        <w:rPr>
          <w:sz w:val="24"/>
          <w:szCs w:val="24"/>
        </w:rPr>
      </w:pPr>
      <w:r w:rsidRPr="003B03B4">
        <w:rPr>
          <w:sz w:val="24"/>
          <w:szCs w:val="24"/>
        </w:rPr>
        <w:t>Include online safety, including an understanding of the expectations, roles and responsibilities for staff around filtering and monitoring</w:t>
      </w:r>
    </w:p>
    <w:p w14:paraId="6DC17E4F" w14:textId="77777777" w:rsidR="00544695" w:rsidRPr="003B03B4" w:rsidRDefault="004B3D3C">
      <w:pPr>
        <w:ind w:left="179" w:right="14"/>
        <w:rPr>
          <w:sz w:val="24"/>
          <w:szCs w:val="24"/>
        </w:rPr>
      </w:pPr>
      <w:r w:rsidRPr="003B03B4">
        <w:rPr>
          <w:noProof/>
          <w:sz w:val="24"/>
          <w:szCs w:val="24"/>
        </w:rPr>
        <w:drawing>
          <wp:inline distT="0" distB="0" distL="0" distR="0" wp14:anchorId="4549502C" wp14:editId="2895723D">
            <wp:extent cx="25400" cy="38100"/>
            <wp:effectExtent l="0" t="0" r="0" b="0"/>
            <wp:docPr id="6032" name="Picture 6032"/>
            <wp:cNvGraphicFramePr/>
            <a:graphic xmlns:a="http://schemas.openxmlformats.org/drawingml/2006/main">
              <a:graphicData uri="http://schemas.openxmlformats.org/drawingml/2006/picture">
                <pic:pic xmlns:pic="http://schemas.openxmlformats.org/drawingml/2006/picture">
                  <pic:nvPicPr>
                    <pic:cNvPr id="6032" name="Picture 603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Have regard to the Teachers’ Standards to support the expectation that all teachers: </w:t>
      </w:r>
    </w:p>
    <w:p w14:paraId="33178287" w14:textId="77777777" w:rsidR="00544695" w:rsidRPr="003B03B4" w:rsidRDefault="004B3D3C">
      <w:pPr>
        <w:spacing w:after="12" w:line="385" w:lineRule="auto"/>
        <w:ind w:left="921" w:right="2153"/>
        <w:rPr>
          <w:sz w:val="24"/>
          <w:szCs w:val="24"/>
        </w:rPr>
      </w:pPr>
      <w:r w:rsidRPr="003B03B4">
        <w:rPr>
          <w:rFonts w:eastAsia="Courier New"/>
          <w:sz w:val="24"/>
          <w:szCs w:val="24"/>
        </w:rPr>
        <w:t>o</w:t>
      </w:r>
      <w:r w:rsidRPr="003B03B4">
        <w:rPr>
          <w:sz w:val="24"/>
          <w:szCs w:val="24"/>
        </w:rPr>
        <w:t xml:space="preserve"> </w:t>
      </w:r>
      <w:r w:rsidRPr="003B03B4">
        <w:rPr>
          <w:sz w:val="24"/>
          <w:szCs w:val="24"/>
        </w:rPr>
        <w:tab/>
        <w:t xml:space="preserve">Manage behaviour effectively to ensure a good and safe environment </w:t>
      </w:r>
      <w:proofErr w:type="spellStart"/>
      <w:r w:rsidRPr="003B03B4">
        <w:rPr>
          <w:rFonts w:eastAsia="Courier New"/>
          <w:sz w:val="24"/>
          <w:szCs w:val="24"/>
        </w:rPr>
        <w:t>o</w:t>
      </w:r>
      <w:proofErr w:type="spellEnd"/>
      <w:r w:rsidRPr="003B03B4">
        <w:rPr>
          <w:sz w:val="24"/>
          <w:szCs w:val="24"/>
        </w:rPr>
        <w:t xml:space="preserve"> </w:t>
      </w:r>
      <w:r w:rsidRPr="003B03B4">
        <w:rPr>
          <w:sz w:val="24"/>
          <w:szCs w:val="24"/>
        </w:rPr>
        <w:tab/>
        <w:t xml:space="preserve">Have a clear understanding of the needs of all pupils </w:t>
      </w:r>
    </w:p>
    <w:p w14:paraId="27F754BA" w14:textId="77777777" w:rsidR="00544695" w:rsidRPr="003B03B4" w:rsidRDefault="004B3D3C">
      <w:pPr>
        <w:ind w:left="-5" w:right="14"/>
        <w:rPr>
          <w:sz w:val="24"/>
          <w:szCs w:val="24"/>
        </w:rPr>
      </w:pPr>
      <w:r w:rsidRPr="003B03B4">
        <w:rPr>
          <w:sz w:val="24"/>
          <w:szCs w:val="24"/>
        </w:rPr>
        <w:t>All staff</w:t>
      </w:r>
      <w:r w:rsidRPr="003B03B4">
        <w:rPr>
          <w:color w:val="F15F22"/>
          <w:sz w:val="24"/>
          <w:szCs w:val="24"/>
        </w:rPr>
        <w:t xml:space="preserve"> </w:t>
      </w:r>
      <w:r w:rsidRPr="003B03B4">
        <w:rPr>
          <w:sz w:val="24"/>
          <w:szCs w:val="24"/>
        </w:rPr>
        <w:t xml:space="preserve">will have training on the government’s anti-radicalisation strategy, Prevent, to enable them to identify children at risk of being drawn into terrorism and to challenge extremist ideas. </w:t>
      </w:r>
    </w:p>
    <w:p w14:paraId="567A3BAF" w14:textId="77777777" w:rsidR="00544695" w:rsidRPr="003B03B4" w:rsidRDefault="004B3D3C">
      <w:pPr>
        <w:ind w:left="-5" w:right="14"/>
        <w:rPr>
          <w:sz w:val="24"/>
          <w:szCs w:val="24"/>
        </w:rPr>
      </w:pPr>
      <w:r w:rsidRPr="003B03B4">
        <w:rPr>
          <w:sz w:val="24"/>
          <w:szCs w:val="24"/>
        </w:rPr>
        <w:lastRenderedPageBreak/>
        <w:t xml:space="preserve">Staff will also receive regular safeguarding and child protection updates, including on online safety, as required but at least annually (for example, through emails, e-bulletins and staff meetings).  </w:t>
      </w:r>
    </w:p>
    <w:p w14:paraId="443A41FD" w14:textId="77777777" w:rsidR="00544695" w:rsidRPr="003B03B4" w:rsidRDefault="004B3D3C">
      <w:pPr>
        <w:pStyle w:val="Heading2"/>
        <w:ind w:left="-5"/>
        <w:rPr>
          <w:szCs w:val="24"/>
        </w:rPr>
      </w:pPr>
      <w:r w:rsidRPr="003B03B4">
        <w:rPr>
          <w:szCs w:val="24"/>
        </w:rPr>
        <w:t xml:space="preserve">15.2 The DSL and deputies </w:t>
      </w:r>
    </w:p>
    <w:p w14:paraId="0A025703" w14:textId="79FA89B3" w:rsidR="00544695" w:rsidRPr="003B03B4" w:rsidRDefault="004B3D3C">
      <w:pPr>
        <w:ind w:left="-5" w:right="14"/>
        <w:rPr>
          <w:sz w:val="24"/>
          <w:szCs w:val="24"/>
        </w:rPr>
      </w:pPr>
      <w:r w:rsidRPr="003B03B4">
        <w:rPr>
          <w:sz w:val="24"/>
          <w:szCs w:val="24"/>
        </w:rPr>
        <w:t xml:space="preserve">The DSL will undertake child protection and safeguarding training at least every 2 years. </w:t>
      </w:r>
    </w:p>
    <w:p w14:paraId="16D0C83D" w14:textId="77777777" w:rsidR="00544695" w:rsidRPr="003B03B4" w:rsidRDefault="004B3D3C">
      <w:pPr>
        <w:ind w:left="-5" w:right="14"/>
        <w:rPr>
          <w:sz w:val="24"/>
          <w:szCs w:val="24"/>
        </w:rPr>
      </w:pPr>
      <w:r w:rsidRPr="003B03B4">
        <w:rPr>
          <w:sz w:val="24"/>
          <w:szCs w:val="24"/>
        </w:rPr>
        <w:t xml:space="preserve">In addition, they will update their knowledge and skills at regular intervals and at least annually (for example, through e-bulletins, meeting other DSLs, or taking time to read and digest safeguarding developments). </w:t>
      </w:r>
    </w:p>
    <w:p w14:paraId="629E7DD6" w14:textId="77777777" w:rsidR="00544695" w:rsidRPr="003B03B4" w:rsidRDefault="004B3D3C">
      <w:pPr>
        <w:spacing w:after="265"/>
        <w:ind w:left="-5" w:right="14"/>
        <w:rPr>
          <w:sz w:val="24"/>
          <w:szCs w:val="24"/>
        </w:rPr>
      </w:pPr>
      <w:r w:rsidRPr="003B03B4">
        <w:rPr>
          <w:sz w:val="24"/>
          <w:szCs w:val="24"/>
        </w:rPr>
        <w:t xml:space="preserve">They will also undertake Prevent awareness training. </w:t>
      </w:r>
    </w:p>
    <w:p w14:paraId="11060403" w14:textId="1B8196E2" w:rsidR="00544695" w:rsidRPr="003B03B4" w:rsidRDefault="00544695">
      <w:pPr>
        <w:spacing w:after="177" w:line="259" w:lineRule="auto"/>
        <w:ind w:left="0" w:right="0" w:firstLine="0"/>
        <w:rPr>
          <w:sz w:val="24"/>
          <w:szCs w:val="24"/>
        </w:rPr>
      </w:pPr>
    </w:p>
    <w:p w14:paraId="2ED4B278" w14:textId="77777777" w:rsidR="00544695" w:rsidRPr="003B03B4" w:rsidRDefault="004B3D3C">
      <w:pPr>
        <w:pStyle w:val="Heading1"/>
        <w:ind w:left="-5"/>
        <w:rPr>
          <w:sz w:val="24"/>
          <w:szCs w:val="24"/>
        </w:rPr>
      </w:pPr>
      <w:r w:rsidRPr="003B03B4">
        <w:rPr>
          <w:sz w:val="24"/>
          <w:szCs w:val="24"/>
        </w:rPr>
        <w:t xml:space="preserve">16. Monitoring arrangements </w:t>
      </w:r>
    </w:p>
    <w:p w14:paraId="30CF7518" w14:textId="2E6CD21B" w:rsidR="00544695" w:rsidRPr="003B03B4" w:rsidRDefault="004B3D3C">
      <w:pPr>
        <w:ind w:left="-5" w:right="14"/>
        <w:rPr>
          <w:sz w:val="24"/>
          <w:szCs w:val="24"/>
        </w:rPr>
      </w:pPr>
      <w:r w:rsidRPr="003B03B4">
        <w:rPr>
          <w:sz w:val="24"/>
          <w:szCs w:val="24"/>
        </w:rPr>
        <w:t xml:space="preserve">This policy will be reviewed </w:t>
      </w:r>
      <w:r w:rsidRPr="003B03B4">
        <w:rPr>
          <w:b/>
          <w:sz w:val="24"/>
          <w:szCs w:val="24"/>
        </w:rPr>
        <w:t>annually</w:t>
      </w:r>
      <w:r w:rsidRPr="003B03B4">
        <w:rPr>
          <w:sz w:val="24"/>
          <w:szCs w:val="24"/>
        </w:rPr>
        <w:t xml:space="preserve"> by </w:t>
      </w:r>
      <w:r w:rsidR="0046593D" w:rsidRPr="003B03B4">
        <w:rPr>
          <w:sz w:val="24"/>
          <w:szCs w:val="24"/>
        </w:rPr>
        <w:t xml:space="preserve">Greg Western, Director of PL6 Learning Hub. </w:t>
      </w:r>
      <w:r w:rsidRPr="003B03B4">
        <w:rPr>
          <w:sz w:val="24"/>
          <w:szCs w:val="24"/>
        </w:rPr>
        <w:t xml:space="preserve"> </w:t>
      </w:r>
    </w:p>
    <w:p w14:paraId="21CBE8D8" w14:textId="77777777" w:rsidR="00544695" w:rsidRPr="003B03B4" w:rsidRDefault="004B3D3C">
      <w:pPr>
        <w:spacing w:after="177" w:line="259" w:lineRule="auto"/>
        <w:ind w:left="0" w:right="0" w:firstLine="0"/>
        <w:rPr>
          <w:sz w:val="24"/>
          <w:szCs w:val="24"/>
        </w:rPr>
      </w:pPr>
      <w:r w:rsidRPr="003B03B4">
        <w:rPr>
          <w:sz w:val="24"/>
          <w:szCs w:val="24"/>
        </w:rPr>
        <w:t xml:space="preserve"> </w:t>
      </w:r>
    </w:p>
    <w:p w14:paraId="26B0791E" w14:textId="77777777" w:rsidR="00544695" w:rsidRPr="003B03B4" w:rsidRDefault="004B3D3C">
      <w:pPr>
        <w:pStyle w:val="Heading1"/>
        <w:ind w:left="-5"/>
        <w:rPr>
          <w:sz w:val="24"/>
          <w:szCs w:val="24"/>
        </w:rPr>
      </w:pPr>
      <w:r w:rsidRPr="003B03B4">
        <w:rPr>
          <w:sz w:val="24"/>
          <w:szCs w:val="24"/>
        </w:rPr>
        <w:t xml:space="preserve">17. Links with other policies </w:t>
      </w:r>
    </w:p>
    <w:p w14:paraId="5B2334C9" w14:textId="77777777" w:rsidR="00544695" w:rsidRPr="003B03B4" w:rsidRDefault="004B3D3C">
      <w:pPr>
        <w:ind w:left="-5" w:right="14"/>
        <w:rPr>
          <w:sz w:val="24"/>
          <w:szCs w:val="24"/>
        </w:rPr>
      </w:pPr>
      <w:r w:rsidRPr="003B03B4">
        <w:rPr>
          <w:sz w:val="24"/>
          <w:szCs w:val="24"/>
        </w:rPr>
        <w:t xml:space="preserve">This policy links to the following policies and procedures: </w:t>
      </w:r>
    </w:p>
    <w:p w14:paraId="70ACE865" w14:textId="77777777" w:rsidR="00544695" w:rsidRPr="003B03B4" w:rsidRDefault="004B3D3C">
      <w:pPr>
        <w:spacing w:after="52"/>
        <w:ind w:left="179" w:right="14"/>
        <w:rPr>
          <w:sz w:val="24"/>
          <w:szCs w:val="24"/>
        </w:rPr>
      </w:pPr>
      <w:r w:rsidRPr="003B03B4">
        <w:rPr>
          <w:noProof/>
          <w:sz w:val="24"/>
          <w:szCs w:val="24"/>
        </w:rPr>
        <w:drawing>
          <wp:inline distT="0" distB="0" distL="0" distR="0" wp14:anchorId="386FBCCE" wp14:editId="31AB05E0">
            <wp:extent cx="25400" cy="38100"/>
            <wp:effectExtent l="0" t="0" r="0" b="0"/>
            <wp:docPr id="6222" name="Picture 6222"/>
            <wp:cNvGraphicFramePr/>
            <a:graphic xmlns:a="http://schemas.openxmlformats.org/drawingml/2006/main">
              <a:graphicData uri="http://schemas.openxmlformats.org/drawingml/2006/picture">
                <pic:pic xmlns:pic="http://schemas.openxmlformats.org/drawingml/2006/picture">
                  <pic:nvPicPr>
                    <pic:cNvPr id="6222" name="Picture 622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Behaviour </w:t>
      </w:r>
    </w:p>
    <w:p w14:paraId="5092B122" w14:textId="7F4B823E" w:rsidR="00544695" w:rsidRPr="003B03B4" w:rsidRDefault="004B3D3C" w:rsidP="0046593D">
      <w:pPr>
        <w:spacing w:after="53"/>
        <w:ind w:left="179" w:right="14"/>
        <w:rPr>
          <w:sz w:val="24"/>
          <w:szCs w:val="24"/>
        </w:rPr>
      </w:pPr>
      <w:r w:rsidRPr="003B03B4">
        <w:rPr>
          <w:noProof/>
          <w:sz w:val="24"/>
          <w:szCs w:val="24"/>
        </w:rPr>
        <w:drawing>
          <wp:inline distT="0" distB="0" distL="0" distR="0" wp14:anchorId="090D3074" wp14:editId="5A088FF5">
            <wp:extent cx="25400" cy="38100"/>
            <wp:effectExtent l="0" t="0" r="0" b="0"/>
            <wp:docPr id="6227" name="Picture 6227"/>
            <wp:cNvGraphicFramePr/>
            <a:graphic xmlns:a="http://schemas.openxmlformats.org/drawingml/2006/main">
              <a:graphicData uri="http://schemas.openxmlformats.org/drawingml/2006/picture">
                <pic:pic xmlns:pic="http://schemas.openxmlformats.org/drawingml/2006/picture">
                  <pic:nvPicPr>
                    <pic:cNvPr id="6227" name="Picture 622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Staff code of conduct </w:t>
      </w:r>
    </w:p>
    <w:p w14:paraId="26A23C58" w14:textId="77777777" w:rsidR="00544695" w:rsidRPr="003B03B4" w:rsidRDefault="004B3D3C">
      <w:pPr>
        <w:spacing w:after="52"/>
        <w:ind w:left="179" w:right="14"/>
        <w:rPr>
          <w:sz w:val="24"/>
          <w:szCs w:val="24"/>
        </w:rPr>
      </w:pPr>
      <w:r w:rsidRPr="003B03B4">
        <w:rPr>
          <w:noProof/>
          <w:sz w:val="24"/>
          <w:szCs w:val="24"/>
        </w:rPr>
        <w:drawing>
          <wp:inline distT="0" distB="0" distL="0" distR="0" wp14:anchorId="71521CD4" wp14:editId="7628DCC2">
            <wp:extent cx="25400" cy="38100"/>
            <wp:effectExtent l="0" t="0" r="0" b="0"/>
            <wp:docPr id="6248" name="Picture 6248"/>
            <wp:cNvGraphicFramePr/>
            <a:graphic xmlns:a="http://schemas.openxmlformats.org/drawingml/2006/main">
              <a:graphicData uri="http://schemas.openxmlformats.org/drawingml/2006/picture">
                <pic:pic xmlns:pic="http://schemas.openxmlformats.org/drawingml/2006/picture">
                  <pic:nvPicPr>
                    <pic:cNvPr id="6248" name="Picture 624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Online safety </w:t>
      </w:r>
    </w:p>
    <w:p w14:paraId="3CC5D7DA" w14:textId="7BA3EB48" w:rsidR="00544695" w:rsidRPr="003B03B4" w:rsidRDefault="004B3D3C" w:rsidP="0046593D">
      <w:pPr>
        <w:spacing w:after="54"/>
        <w:ind w:left="179" w:right="14"/>
        <w:rPr>
          <w:sz w:val="24"/>
          <w:szCs w:val="24"/>
        </w:rPr>
      </w:pPr>
      <w:r w:rsidRPr="003B03B4">
        <w:rPr>
          <w:noProof/>
          <w:sz w:val="24"/>
          <w:szCs w:val="24"/>
        </w:rPr>
        <w:drawing>
          <wp:inline distT="0" distB="0" distL="0" distR="0" wp14:anchorId="18AA0679" wp14:editId="4DC71D82">
            <wp:extent cx="25400" cy="38100"/>
            <wp:effectExtent l="0" t="0" r="0" b="0"/>
            <wp:docPr id="6253" name="Picture 6253"/>
            <wp:cNvGraphicFramePr/>
            <a:graphic xmlns:a="http://schemas.openxmlformats.org/drawingml/2006/main">
              <a:graphicData uri="http://schemas.openxmlformats.org/drawingml/2006/picture">
                <pic:pic xmlns:pic="http://schemas.openxmlformats.org/drawingml/2006/picture">
                  <pic:nvPicPr>
                    <pic:cNvPr id="6253" name="Picture 625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Mobile phone use </w:t>
      </w:r>
    </w:p>
    <w:p w14:paraId="68A79DCB" w14:textId="1DF414C9" w:rsidR="00544695" w:rsidRPr="003B03B4" w:rsidRDefault="004B3D3C" w:rsidP="0046593D">
      <w:pPr>
        <w:spacing w:after="53"/>
        <w:ind w:left="179" w:right="14"/>
        <w:rPr>
          <w:sz w:val="24"/>
          <w:szCs w:val="24"/>
        </w:rPr>
      </w:pPr>
      <w:r w:rsidRPr="003B03B4">
        <w:rPr>
          <w:noProof/>
          <w:sz w:val="24"/>
          <w:szCs w:val="24"/>
        </w:rPr>
        <w:drawing>
          <wp:inline distT="0" distB="0" distL="0" distR="0" wp14:anchorId="74949A34" wp14:editId="03ECC3D7">
            <wp:extent cx="25400" cy="38100"/>
            <wp:effectExtent l="0" t="0" r="0" b="0"/>
            <wp:docPr id="6268" name="Picture 6268"/>
            <wp:cNvGraphicFramePr/>
            <a:graphic xmlns:a="http://schemas.openxmlformats.org/drawingml/2006/main">
              <a:graphicData uri="http://schemas.openxmlformats.org/drawingml/2006/picture">
                <pic:pic xmlns:pic="http://schemas.openxmlformats.org/drawingml/2006/picture">
                  <pic:nvPicPr>
                    <pic:cNvPr id="6268" name="Picture 626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First aid  </w:t>
      </w:r>
    </w:p>
    <w:p w14:paraId="015D576E" w14:textId="77777777" w:rsidR="00544695" w:rsidRPr="003B03B4" w:rsidRDefault="004B3D3C">
      <w:pPr>
        <w:spacing w:after="52"/>
        <w:ind w:left="179" w:right="14"/>
        <w:rPr>
          <w:sz w:val="24"/>
          <w:szCs w:val="24"/>
        </w:rPr>
      </w:pPr>
      <w:r w:rsidRPr="003B03B4">
        <w:rPr>
          <w:noProof/>
          <w:sz w:val="24"/>
          <w:szCs w:val="24"/>
        </w:rPr>
        <w:drawing>
          <wp:inline distT="0" distB="0" distL="0" distR="0" wp14:anchorId="10763480" wp14:editId="21C8DEEE">
            <wp:extent cx="25400" cy="38100"/>
            <wp:effectExtent l="0" t="0" r="0" b="0"/>
            <wp:docPr id="6300" name="Picture 6300"/>
            <wp:cNvGraphicFramePr/>
            <a:graphic xmlns:a="http://schemas.openxmlformats.org/drawingml/2006/main">
              <a:graphicData uri="http://schemas.openxmlformats.org/drawingml/2006/picture">
                <pic:pic xmlns:pic="http://schemas.openxmlformats.org/drawingml/2006/picture">
                  <pic:nvPicPr>
                    <pic:cNvPr id="6300" name="Picture 630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Anti-bullying </w:t>
      </w:r>
    </w:p>
    <w:p w14:paraId="74EFD2E7" w14:textId="76F12494" w:rsidR="00544695" w:rsidRPr="003B03B4" w:rsidRDefault="00544695">
      <w:pPr>
        <w:spacing w:after="51"/>
        <w:ind w:left="179" w:right="14"/>
        <w:rPr>
          <w:sz w:val="24"/>
          <w:szCs w:val="24"/>
        </w:rPr>
      </w:pPr>
    </w:p>
    <w:p w14:paraId="3785A97E" w14:textId="77777777" w:rsidR="0046593D" w:rsidRPr="003B03B4" w:rsidRDefault="0046593D">
      <w:pPr>
        <w:spacing w:after="153"/>
        <w:ind w:left="-5" w:right="0"/>
        <w:rPr>
          <w:b/>
          <w:sz w:val="24"/>
          <w:szCs w:val="24"/>
        </w:rPr>
      </w:pPr>
    </w:p>
    <w:p w14:paraId="084C36E6" w14:textId="77777777" w:rsidR="0046593D" w:rsidRPr="003B03B4" w:rsidRDefault="0046593D">
      <w:pPr>
        <w:spacing w:after="153"/>
        <w:ind w:left="-5" w:right="0"/>
        <w:rPr>
          <w:b/>
          <w:sz w:val="24"/>
          <w:szCs w:val="24"/>
        </w:rPr>
      </w:pPr>
    </w:p>
    <w:p w14:paraId="100FE982" w14:textId="77777777" w:rsidR="0046593D" w:rsidRPr="003B03B4" w:rsidRDefault="0046593D">
      <w:pPr>
        <w:spacing w:after="153"/>
        <w:ind w:left="-5" w:right="0"/>
        <w:rPr>
          <w:b/>
          <w:sz w:val="24"/>
          <w:szCs w:val="24"/>
        </w:rPr>
      </w:pPr>
    </w:p>
    <w:p w14:paraId="7134DAC8" w14:textId="77777777" w:rsidR="0046593D" w:rsidRPr="003B03B4" w:rsidRDefault="0046593D">
      <w:pPr>
        <w:spacing w:after="153"/>
        <w:ind w:left="-5" w:right="0"/>
        <w:rPr>
          <w:b/>
          <w:sz w:val="24"/>
          <w:szCs w:val="24"/>
        </w:rPr>
      </w:pPr>
    </w:p>
    <w:p w14:paraId="660B62B0" w14:textId="77777777" w:rsidR="0046593D" w:rsidRPr="003B03B4" w:rsidRDefault="0046593D">
      <w:pPr>
        <w:spacing w:after="153"/>
        <w:ind w:left="-5" w:right="0"/>
        <w:rPr>
          <w:b/>
          <w:sz w:val="24"/>
          <w:szCs w:val="24"/>
        </w:rPr>
      </w:pPr>
    </w:p>
    <w:p w14:paraId="70D697B1" w14:textId="77777777" w:rsidR="0046593D" w:rsidRPr="003B03B4" w:rsidRDefault="0046593D">
      <w:pPr>
        <w:spacing w:after="153"/>
        <w:ind w:left="-5" w:right="0"/>
        <w:rPr>
          <w:b/>
          <w:sz w:val="24"/>
          <w:szCs w:val="24"/>
        </w:rPr>
      </w:pPr>
    </w:p>
    <w:p w14:paraId="053D84DA" w14:textId="77777777" w:rsidR="0046593D" w:rsidRPr="003B03B4" w:rsidRDefault="0046593D">
      <w:pPr>
        <w:spacing w:after="153"/>
        <w:ind w:left="-5" w:right="0"/>
        <w:rPr>
          <w:b/>
          <w:sz w:val="24"/>
          <w:szCs w:val="24"/>
        </w:rPr>
      </w:pPr>
    </w:p>
    <w:p w14:paraId="3C2DCCF3" w14:textId="77777777" w:rsidR="0046593D" w:rsidRPr="003B03B4" w:rsidRDefault="0046593D">
      <w:pPr>
        <w:spacing w:after="153"/>
        <w:ind w:left="-5" w:right="0"/>
        <w:rPr>
          <w:b/>
          <w:sz w:val="24"/>
          <w:szCs w:val="24"/>
        </w:rPr>
      </w:pPr>
    </w:p>
    <w:p w14:paraId="23FAD0E8" w14:textId="77777777" w:rsidR="0046593D" w:rsidRPr="003B03B4" w:rsidRDefault="0046593D">
      <w:pPr>
        <w:spacing w:after="153"/>
        <w:ind w:left="-5" w:right="0"/>
        <w:rPr>
          <w:b/>
          <w:sz w:val="24"/>
          <w:szCs w:val="24"/>
        </w:rPr>
      </w:pPr>
    </w:p>
    <w:p w14:paraId="1533F813" w14:textId="329BF460" w:rsidR="00544695" w:rsidRPr="003B03B4" w:rsidRDefault="004B3D3C">
      <w:pPr>
        <w:spacing w:after="153"/>
        <w:ind w:left="-5" w:right="0"/>
        <w:rPr>
          <w:sz w:val="24"/>
          <w:szCs w:val="24"/>
        </w:rPr>
      </w:pPr>
      <w:r w:rsidRPr="003B03B4">
        <w:rPr>
          <w:b/>
          <w:sz w:val="24"/>
          <w:szCs w:val="24"/>
        </w:rPr>
        <w:t xml:space="preserve">These appendices are based on the Department for Education’s statutory guidance, Keeping Children Safe in Education. </w:t>
      </w:r>
    </w:p>
    <w:p w14:paraId="05C0A2A9" w14:textId="77777777" w:rsidR="00544695" w:rsidRPr="003B03B4" w:rsidRDefault="004B3D3C">
      <w:pPr>
        <w:pStyle w:val="Heading2"/>
        <w:spacing w:after="82" w:line="259" w:lineRule="auto"/>
        <w:ind w:left="-5"/>
        <w:rPr>
          <w:szCs w:val="24"/>
        </w:rPr>
      </w:pPr>
      <w:r w:rsidRPr="003B03B4">
        <w:rPr>
          <w:color w:val="7F7F7F"/>
          <w:szCs w:val="24"/>
        </w:rPr>
        <w:lastRenderedPageBreak/>
        <w:t xml:space="preserve">Appendix 1: types of abuse </w:t>
      </w:r>
    </w:p>
    <w:p w14:paraId="4A2CD1E2" w14:textId="77777777" w:rsidR="00544695" w:rsidRPr="003B03B4" w:rsidRDefault="004B3D3C">
      <w:pPr>
        <w:ind w:left="-5" w:right="14"/>
        <w:rPr>
          <w:sz w:val="24"/>
          <w:szCs w:val="24"/>
        </w:rPr>
      </w:pPr>
      <w:r w:rsidRPr="003B03B4">
        <w:rPr>
          <w:b/>
          <w:sz w:val="24"/>
          <w:szCs w:val="24"/>
        </w:rPr>
        <w:t>Abuse</w:t>
      </w:r>
      <w:r w:rsidRPr="003B03B4">
        <w:rPr>
          <w:sz w:val="24"/>
          <w:szCs w:val="24"/>
        </w:rPr>
        <w:t xml:space="preserve">, including neglect, and safeguarding issues are rarely standalone events that can be covered by 1 definition or label. In most cases, multiple issues will overlap.  </w:t>
      </w:r>
    </w:p>
    <w:p w14:paraId="347CB68D" w14:textId="77777777" w:rsidR="00544695" w:rsidRPr="003B03B4" w:rsidRDefault="004B3D3C">
      <w:pPr>
        <w:ind w:left="-5" w:right="14"/>
        <w:rPr>
          <w:sz w:val="24"/>
          <w:szCs w:val="24"/>
        </w:rPr>
      </w:pPr>
      <w:r w:rsidRPr="003B03B4">
        <w:rPr>
          <w:b/>
          <w:sz w:val="24"/>
          <w:szCs w:val="24"/>
        </w:rPr>
        <w:t>Physical abuse</w:t>
      </w:r>
      <w:r w:rsidRPr="003B03B4">
        <w:rPr>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F7404D5" w14:textId="77777777" w:rsidR="00544695" w:rsidRPr="003B03B4" w:rsidRDefault="004B3D3C">
      <w:pPr>
        <w:ind w:left="-5" w:right="14"/>
        <w:rPr>
          <w:sz w:val="24"/>
          <w:szCs w:val="24"/>
        </w:rPr>
      </w:pPr>
      <w:r w:rsidRPr="003B03B4">
        <w:rPr>
          <w:b/>
          <w:sz w:val="24"/>
          <w:szCs w:val="24"/>
        </w:rPr>
        <w:t>Emotional abuse</w:t>
      </w:r>
      <w:r w:rsidRPr="003B03B4">
        <w:rPr>
          <w:sz w:val="24"/>
          <w:szCs w:val="24"/>
        </w:rPr>
        <w:t xml:space="preserve"> is the persistent emotional maltreatment of a child such as to cause severe and adverse effects on the child’s emotional development. Some level of emotional abuse is involved in all types of maltreatment of a child, although it may occur alone. </w:t>
      </w:r>
    </w:p>
    <w:p w14:paraId="10EA2F68" w14:textId="77777777" w:rsidR="00544695" w:rsidRPr="003B03B4" w:rsidRDefault="004B3D3C">
      <w:pPr>
        <w:ind w:left="-5" w:right="14"/>
        <w:rPr>
          <w:sz w:val="24"/>
          <w:szCs w:val="24"/>
        </w:rPr>
      </w:pPr>
      <w:r w:rsidRPr="003B03B4">
        <w:rPr>
          <w:sz w:val="24"/>
          <w:szCs w:val="24"/>
        </w:rPr>
        <w:t xml:space="preserve">Emotional abuse may involve: </w:t>
      </w:r>
    </w:p>
    <w:p w14:paraId="03295BF6" w14:textId="77777777" w:rsidR="00544695" w:rsidRPr="003B03B4" w:rsidRDefault="004B3D3C">
      <w:pPr>
        <w:ind w:left="340" w:right="14" w:hanging="171"/>
        <w:rPr>
          <w:sz w:val="24"/>
          <w:szCs w:val="24"/>
        </w:rPr>
      </w:pPr>
      <w:r w:rsidRPr="003B03B4">
        <w:rPr>
          <w:noProof/>
          <w:sz w:val="24"/>
          <w:szCs w:val="24"/>
        </w:rPr>
        <w:drawing>
          <wp:inline distT="0" distB="0" distL="0" distR="0" wp14:anchorId="4C8FDD4B" wp14:editId="46297118">
            <wp:extent cx="25400" cy="38100"/>
            <wp:effectExtent l="0" t="0" r="0" b="0"/>
            <wp:docPr id="6375" name="Picture 6375"/>
            <wp:cNvGraphicFramePr/>
            <a:graphic xmlns:a="http://schemas.openxmlformats.org/drawingml/2006/main">
              <a:graphicData uri="http://schemas.openxmlformats.org/drawingml/2006/picture">
                <pic:pic xmlns:pic="http://schemas.openxmlformats.org/drawingml/2006/picture">
                  <pic:nvPicPr>
                    <pic:cNvPr id="6375" name="Picture 637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Conveying to a child that they are worthless or unloved, inadequate, or valued only insofar as they meet the needs of another person </w:t>
      </w:r>
    </w:p>
    <w:p w14:paraId="64B9A22A" w14:textId="77777777" w:rsidR="00544695" w:rsidRPr="003B03B4" w:rsidRDefault="004B3D3C">
      <w:pPr>
        <w:ind w:left="340" w:right="14" w:hanging="171"/>
        <w:rPr>
          <w:sz w:val="24"/>
          <w:szCs w:val="24"/>
        </w:rPr>
      </w:pPr>
      <w:r w:rsidRPr="003B03B4">
        <w:rPr>
          <w:noProof/>
          <w:sz w:val="24"/>
          <w:szCs w:val="24"/>
        </w:rPr>
        <w:drawing>
          <wp:inline distT="0" distB="0" distL="0" distR="0" wp14:anchorId="3EE4804F" wp14:editId="5F1B2154">
            <wp:extent cx="25400" cy="38100"/>
            <wp:effectExtent l="0" t="0" r="0" b="0"/>
            <wp:docPr id="6383" name="Picture 6383"/>
            <wp:cNvGraphicFramePr/>
            <a:graphic xmlns:a="http://schemas.openxmlformats.org/drawingml/2006/main">
              <a:graphicData uri="http://schemas.openxmlformats.org/drawingml/2006/picture">
                <pic:pic xmlns:pic="http://schemas.openxmlformats.org/drawingml/2006/picture">
                  <pic:nvPicPr>
                    <pic:cNvPr id="6383" name="Picture 638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Not giving the child opportunities to express their views, deliberately silencing them or ‘making fun’ of what they say or how they communicate </w:t>
      </w:r>
    </w:p>
    <w:p w14:paraId="408F0F22" w14:textId="77777777" w:rsidR="00544695" w:rsidRPr="003B03B4" w:rsidRDefault="004B3D3C">
      <w:pPr>
        <w:ind w:left="340" w:right="14" w:hanging="171"/>
        <w:rPr>
          <w:sz w:val="24"/>
          <w:szCs w:val="24"/>
        </w:rPr>
      </w:pPr>
      <w:r w:rsidRPr="003B03B4">
        <w:rPr>
          <w:noProof/>
          <w:sz w:val="24"/>
          <w:szCs w:val="24"/>
        </w:rPr>
        <w:drawing>
          <wp:inline distT="0" distB="0" distL="0" distR="0" wp14:anchorId="2EDA6A0F" wp14:editId="0C23936D">
            <wp:extent cx="25400" cy="38100"/>
            <wp:effectExtent l="0" t="0" r="0" b="0"/>
            <wp:docPr id="6389" name="Picture 6389"/>
            <wp:cNvGraphicFramePr/>
            <a:graphic xmlns:a="http://schemas.openxmlformats.org/drawingml/2006/main">
              <a:graphicData uri="http://schemas.openxmlformats.org/drawingml/2006/picture">
                <pic:pic xmlns:pic="http://schemas.openxmlformats.org/drawingml/2006/picture">
                  <pic:nvPicPr>
                    <pic:cNvPr id="6389" name="Picture 638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w:t>
      </w:r>
    </w:p>
    <w:p w14:paraId="4B446F15" w14:textId="77777777" w:rsidR="00544695" w:rsidRPr="003B03B4" w:rsidRDefault="004B3D3C">
      <w:pPr>
        <w:ind w:left="179" w:right="14"/>
        <w:rPr>
          <w:sz w:val="24"/>
          <w:szCs w:val="24"/>
        </w:rPr>
      </w:pPr>
      <w:r w:rsidRPr="003B03B4">
        <w:rPr>
          <w:noProof/>
          <w:sz w:val="24"/>
          <w:szCs w:val="24"/>
        </w:rPr>
        <w:drawing>
          <wp:inline distT="0" distB="0" distL="0" distR="0" wp14:anchorId="4BDB6522" wp14:editId="3AC3AD75">
            <wp:extent cx="25400" cy="38100"/>
            <wp:effectExtent l="0" t="0" r="0" b="0"/>
            <wp:docPr id="6397" name="Picture 6397"/>
            <wp:cNvGraphicFramePr/>
            <a:graphic xmlns:a="http://schemas.openxmlformats.org/drawingml/2006/main">
              <a:graphicData uri="http://schemas.openxmlformats.org/drawingml/2006/picture">
                <pic:pic xmlns:pic="http://schemas.openxmlformats.org/drawingml/2006/picture">
                  <pic:nvPicPr>
                    <pic:cNvPr id="6397" name="Picture 639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Seeing or hearing the ill-treatment of another </w:t>
      </w:r>
    </w:p>
    <w:p w14:paraId="1B664967" w14:textId="77777777" w:rsidR="00544695" w:rsidRPr="003B03B4" w:rsidRDefault="004B3D3C">
      <w:pPr>
        <w:ind w:left="340" w:right="14" w:hanging="171"/>
        <w:rPr>
          <w:sz w:val="24"/>
          <w:szCs w:val="24"/>
        </w:rPr>
      </w:pPr>
      <w:r w:rsidRPr="003B03B4">
        <w:rPr>
          <w:noProof/>
          <w:sz w:val="24"/>
          <w:szCs w:val="24"/>
        </w:rPr>
        <w:drawing>
          <wp:inline distT="0" distB="0" distL="0" distR="0" wp14:anchorId="7FE22EC0" wp14:editId="2328865F">
            <wp:extent cx="25400" cy="38100"/>
            <wp:effectExtent l="0" t="0" r="0" b="0"/>
            <wp:docPr id="6404" name="Picture 6404"/>
            <wp:cNvGraphicFramePr/>
            <a:graphic xmlns:a="http://schemas.openxmlformats.org/drawingml/2006/main">
              <a:graphicData uri="http://schemas.openxmlformats.org/drawingml/2006/picture">
                <pic:pic xmlns:pic="http://schemas.openxmlformats.org/drawingml/2006/picture">
                  <pic:nvPicPr>
                    <pic:cNvPr id="6404" name="Picture 640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Serious bullying (including cyber-bullying), causing children frequently to feel frightened or in danger, or the exploitation or corruption of children </w:t>
      </w:r>
    </w:p>
    <w:p w14:paraId="3E1AC6EA" w14:textId="77777777" w:rsidR="00544695" w:rsidRPr="003B03B4" w:rsidRDefault="004B3D3C">
      <w:pPr>
        <w:ind w:left="-5" w:right="14"/>
        <w:rPr>
          <w:sz w:val="24"/>
          <w:szCs w:val="24"/>
        </w:rPr>
      </w:pPr>
      <w:r w:rsidRPr="003B03B4">
        <w:rPr>
          <w:b/>
          <w:sz w:val="24"/>
          <w:szCs w:val="24"/>
        </w:rPr>
        <w:t>Sexual abuse</w:t>
      </w:r>
      <w:r w:rsidRPr="003B03B4">
        <w:rPr>
          <w:sz w:val="24"/>
          <w:szCs w:val="24"/>
        </w:rPr>
        <w:t xml:space="preserve"> involves forcing or enticing a child or young person to take part in sexual activities, not necessarily involving a high level of violence, </w:t>
      </w:r>
      <w:proofErr w:type="gramStart"/>
      <w:r w:rsidRPr="003B03B4">
        <w:rPr>
          <w:sz w:val="24"/>
          <w:szCs w:val="24"/>
        </w:rPr>
        <w:t>whether or not</w:t>
      </w:r>
      <w:proofErr w:type="gramEnd"/>
      <w:r w:rsidRPr="003B03B4">
        <w:rPr>
          <w:sz w:val="24"/>
          <w:szCs w:val="24"/>
        </w:rPr>
        <w:t xml:space="preserve"> the child is aware of what is happening. The activities may involve: </w:t>
      </w:r>
    </w:p>
    <w:p w14:paraId="244DD853" w14:textId="77777777" w:rsidR="00544695" w:rsidRPr="003B03B4" w:rsidRDefault="004B3D3C">
      <w:pPr>
        <w:ind w:left="340" w:right="14" w:hanging="171"/>
        <w:rPr>
          <w:sz w:val="24"/>
          <w:szCs w:val="24"/>
        </w:rPr>
      </w:pPr>
      <w:r w:rsidRPr="003B03B4">
        <w:rPr>
          <w:noProof/>
          <w:sz w:val="24"/>
          <w:szCs w:val="24"/>
        </w:rPr>
        <w:drawing>
          <wp:inline distT="0" distB="0" distL="0" distR="0" wp14:anchorId="64B79F7C" wp14:editId="736E41FE">
            <wp:extent cx="25400" cy="38100"/>
            <wp:effectExtent l="0" t="0" r="0" b="0"/>
            <wp:docPr id="6419" name="Picture 6419"/>
            <wp:cNvGraphicFramePr/>
            <a:graphic xmlns:a="http://schemas.openxmlformats.org/drawingml/2006/main">
              <a:graphicData uri="http://schemas.openxmlformats.org/drawingml/2006/picture">
                <pic:pic xmlns:pic="http://schemas.openxmlformats.org/drawingml/2006/picture">
                  <pic:nvPicPr>
                    <pic:cNvPr id="6419" name="Picture 641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Physical contact, including assault by penetration (for example, rape or oral sex) or non-penetrative acts such as masturbation, kissing, rubbing and touching outside of clothing </w:t>
      </w:r>
    </w:p>
    <w:p w14:paraId="5970AF68" w14:textId="77777777" w:rsidR="00544695" w:rsidRPr="003B03B4" w:rsidRDefault="004B3D3C">
      <w:pPr>
        <w:ind w:left="340" w:right="14" w:hanging="171"/>
        <w:rPr>
          <w:sz w:val="24"/>
          <w:szCs w:val="24"/>
        </w:rPr>
      </w:pPr>
      <w:r w:rsidRPr="003B03B4">
        <w:rPr>
          <w:noProof/>
          <w:sz w:val="24"/>
          <w:szCs w:val="24"/>
        </w:rPr>
        <w:drawing>
          <wp:inline distT="0" distB="0" distL="0" distR="0" wp14:anchorId="67E6A754" wp14:editId="16AE3DAD">
            <wp:extent cx="25400" cy="38100"/>
            <wp:effectExtent l="0" t="0" r="0" b="0"/>
            <wp:docPr id="6432" name="Picture 6432"/>
            <wp:cNvGraphicFramePr/>
            <a:graphic xmlns:a="http://schemas.openxmlformats.org/drawingml/2006/main">
              <a:graphicData uri="http://schemas.openxmlformats.org/drawingml/2006/picture">
                <pic:pic xmlns:pic="http://schemas.openxmlformats.org/drawingml/2006/picture">
                  <pic:nvPicPr>
                    <pic:cNvPr id="6432" name="Picture 643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53061F04" w14:textId="77777777" w:rsidR="00544695" w:rsidRPr="003B03B4" w:rsidRDefault="004B3D3C">
      <w:pPr>
        <w:spacing w:after="145"/>
        <w:ind w:left="-5" w:right="14"/>
        <w:rPr>
          <w:sz w:val="24"/>
          <w:szCs w:val="24"/>
        </w:rPr>
      </w:pPr>
      <w:r w:rsidRPr="003B03B4">
        <w:rPr>
          <w:sz w:val="24"/>
          <w:szCs w:val="24"/>
        </w:rPr>
        <w:t xml:space="preserve">Sexual abuse is not solely perpetrated by adult males. Women can also commit acts of sexual abuse, as can other children. </w:t>
      </w:r>
    </w:p>
    <w:p w14:paraId="2CE0CE6C" w14:textId="77777777" w:rsidR="00544695" w:rsidRPr="003B03B4" w:rsidRDefault="004B3D3C">
      <w:pPr>
        <w:ind w:left="-5" w:right="14"/>
        <w:rPr>
          <w:sz w:val="24"/>
          <w:szCs w:val="24"/>
        </w:rPr>
      </w:pPr>
      <w:r w:rsidRPr="003B03B4">
        <w:rPr>
          <w:b/>
          <w:sz w:val="24"/>
          <w:szCs w:val="24"/>
        </w:rPr>
        <w:t>Neglect</w:t>
      </w:r>
      <w:r w:rsidRPr="003B03B4">
        <w:rPr>
          <w:sz w:val="24"/>
          <w:szCs w:val="24"/>
        </w:rPr>
        <w:t xml:space="preserve"> is the persistent failure to meet a child’s basic physical and/or psychological needs, likely to result in the serious impairment of the child’s health or development. Neglect may occur during pregnancy </w:t>
      </w:r>
      <w:proofErr w:type="gramStart"/>
      <w:r w:rsidRPr="003B03B4">
        <w:rPr>
          <w:sz w:val="24"/>
          <w:szCs w:val="24"/>
        </w:rPr>
        <w:t>as a result of</w:t>
      </w:r>
      <w:proofErr w:type="gramEnd"/>
      <w:r w:rsidRPr="003B03B4">
        <w:rPr>
          <w:sz w:val="24"/>
          <w:szCs w:val="24"/>
        </w:rPr>
        <w:t xml:space="preserve"> maternal substance abuse.  </w:t>
      </w:r>
    </w:p>
    <w:p w14:paraId="475BC346" w14:textId="77777777" w:rsidR="00544695" w:rsidRPr="003B03B4" w:rsidRDefault="004B3D3C">
      <w:pPr>
        <w:ind w:left="-5" w:right="14"/>
        <w:rPr>
          <w:sz w:val="24"/>
          <w:szCs w:val="24"/>
        </w:rPr>
      </w:pPr>
      <w:r w:rsidRPr="003B03B4">
        <w:rPr>
          <w:sz w:val="24"/>
          <w:szCs w:val="24"/>
        </w:rPr>
        <w:t xml:space="preserve">Once a child is born, neglect may involve a parent or carer failing to: </w:t>
      </w:r>
    </w:p>
    <w:p w14:paraId="265F3D8E" w14:textId="77777777" w:rsidR="00544695" w:rsidRPr="003B03B4" w:rsidRDefault="004B3D3C">
      <w:pPr>
        <w:ind w:left="179" w:right="14"/>
        <w:rPr>
          <w:sz w:val="24"/>
          <w:szCs w:val="24"/>
        </w:rPr>
      </w:pPr>
      <w:r w:rsidRPr="003B03B4">
        <w:rPr>
          <w:noProof/>
          <w:sz w:val="24"/>
          <w:szCs w:val="24"/>
        </w:rPr>
        <w:drawing>
          <wp:inline distT="0" distB="0" distL="0" distR="0" wp14:anchorId="3580C880" wp14:editId="2898A840">
            <wp:extent cx="25400" cy="38100"/>
            <wp:effectExtent l="0" t="0" r="0" b="0"/>
            <wp:docPr id="6454" name="Picture 6454"/>
            <wp:cNvGraphicFramePr/>
            <a:graphic xmlns:a="http://schemas.openxmlformats.org/drawingml/2006/main">
              <a:graphicData uri="http://schemas.openxmlformats.org/drawingml/2006/picture">
                <pic:pic xmlns:pic="http://schemas.openxmlformats.org/drawingml/2006/picture">
                  <pic:nvPicPr>
                    <pic:cNvPr id="6454" name="Picture 645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Provide adequate food, clothing and shelter (including exclusion from home or abandonment) </w:t>
      </w:r>
    </w:p>
    <w:p w14:paraId="2EC9445B" w14:textId="77777777" w:rsidR="00544695" w:rsidRPr="003B03B4" w:rsidRDefault="004B3D3C">
      <w:pPr>
        <w:ind w:left="179" w:right="14"/>
        <w:rPr>
          <w:sz w:val="24"/>
          <w:szCs w:val="24"/>
        </w:rPr>
      </w:pPr>
      <w:r w:rsidRPr="003B03B4">
        <w:rPr>
          <w:noProof/>
          <w:sz w:val="24"/>
          <w:szCs w:val="24"/>
        </w:rPr>
        <w:drawing>
          <wp:inline distT="0" distB="0" distL="0" distR="0" wp14:anchorId="037B5940" wp14:editId="2E1B8FFE">
            <wp:extent cx="25400" cy="38100"/>
            <wp:effectExtent l="0" t="0" r="0" b="0"/>
            <wp:docPr id="6459" name="Picture 6459"/>
            <wp:cNvGraphicFramePr/>
            <a:graphic xmlns:a="http://schemas.openxmlformats.org/drawingml/2006/main">
              <a:graphicData uri="http://schemas.openxmlformats.org/drawingml/2006/picture">
                <pic:pic xmlns:pic="http://schemas.openxmlformats.org/drawingml/2006/picture">
                  <pic:nvPicPr>
                    <pic:cNvPr id="6459" name="Picture 645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Protect a child from physical and emotional harm or danger </w:t>
      </w:r>
    </w:p>
    <w:p w14:paraId="7A5033BE" w14:textId="77777777" w:rsidR="00544695" w:rsidRPr="003B03B4" w:rsidRDefault="004B3D3C">
      <w:pPr>
        <w:spacing w:after="35" w:line="366" w:lineRule="auto"/>
        <w:ind w:left="179" w:right="2117"/>
        <w:rPr>
          <w:sz w:val="24"/>
          <w:szCs w:val="24"/>
        </w:rPr>
      </w:pPr>
      <w:r w:rsidRPr="003B03B4">
        <w:rPr>
          <w:noProof/>
          <w:sz w:val="24"/>
          <w:szCs w:val="24"/>
        </w:rPr>
        <w:lastRenderedPageBreak/>
        <w:drawing>
          <wp:inline distT="0" distB="0" distL="0" distR="0" wp14:anchorId="726FCF66" wp14:editId="46746AE0">
            <wp:extent cx="25400" cy="38100"/>
            <wp:effectExtent l="0" t="0" r="0" b="0"/>
            <wp:docPr id="6464" name="Picture 6464"/>
            <wp:cNvGraphicFramePr/>
            <a:graphic xmlns:a="http://schemas.openxmlformats.org/drawingml/2006/main">
              <a:graphicData uri="http://schemas.openxmlformats.org/drawingml/2006/picture">
                <pic:pic xmlns:pic="http://schemas.openxmlformats.org/drawingml/2006/picture">
                  <pic:nvPicPr>
                    <pic:cNvPr id="6464" name="Picture 646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Ensure adequate supervision (including the use of inadequate </w:t>
      </w:r>
      <w:proofErr w:type="gramStart"/>
      <w:r w:rsidRPr="003B03B4">
        <w:rPr>
          <w:sz w:val="24"/>
          <w:szCs w:val="24"/>
        </w:rPr>
        <w:t>care-givers</w:t>
      </w:r>
      <w:proofErr w:type="gramEnd"/>
      <w:r w:rsidRPr="003B03B4">
        <w:rPr>
          <w:sz w:val="24"/>
          <w:szCs w:val="24"/>
        </w:rPr>
        <w:t xml:space="preserve">) </w:t>
      </w:r>
      <w:r w:rsidRPr="003B03B4">
        <w:rPr>
          <w:noProof/>
          <w:sz w:val="24"/>
          <w:szCs w:val="24"/>
        </w:rPr>
        <w:drawing>
          <wp:inline distT="0" distB="0" distL="0" distR="0" wp14:anchorId="7B34DFB9" wp14:editId="3677BFEF">
            <wp:extent cx="25400" cy="38100"/>
            <wp:effectExtent l="0" t="0" r="0" b="0"/>
            <wp:docPr id="6472" name="Picture 6472"/>
            <wp:cNvGraphicFramePr/>
            <a:graphic xmlns:a="http://schemas.openxmlformats.org/drawingml/2006/main">
              <a:graphicData uri="http://schemas.openxmlformats.org/drawingml/2006/picture">
                <pic:pic xmlns:pic="http://schemas.openxmlformats.org/drawingml/2006/picture">
                  <pic:nvPicPr>
                    <pic:cNvPr id="6472" name="Picture 647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Ensure access to appropriate medical care or treatment </w:t>
      </w:r>
    </w:p>
    <w:p w14:paraId="44C01FF8" w14:textId="5EF8BB25" w:rsidR="00544695" w:rsidRPr="003B03B4" w:rsidRDefault="004B3D3C" w:rsidP="00581B9A">
      <w:pPr>
        <w:ind w:left="-5" w:right="14"/>
        <w:rPr>
          <w:sz w:val="24"/>
          <w:szCs w:val="24"/>
        </w:rPr>
      </w:pPr>
      <w:r w:rsidRPr="003B03B4">
        <w:rPr>
          <w:sz w:val="24"/>
          <w:szCs w:val="24"/>
        </w:rPr>
        <w:t xml:space="preserve">It may also include neglect of, or unresponsiveness to, a child’s basic emotional nee </w:t>
      </w:r>
      <w:r w:rsidRPr="003B03B4">
        <w:rPr>
          <w:sz w:val="24"/>
          <w:szCs w:val="24"/>
        </w:rPr>
        <w:br w:type="page"/>
      </w:r>
    </w:p>
    <w:p w14:paraId="19973CAC" w14:textId="7EAC0131" w:rsidR="00544695" w:rsidRPr="003B03B4" w:rsidRDefault="004B3D3C">
      <w:pPr>
        <w:pStyle w:val="Heading2"/>
        <w:spacing w:after="237" w:line="259" w:lineRule="auto"/>
        <w:ind w:left="-5"/>
        <w:rPr>
          <w:szCs w:val="24"/>
        </w:rPr>
      </w:pPr>
      <w:r w:rsidRPr="003B03B4">
        <w:rPr>
          <w:color w:val="7F7F7F"/>
          <w:szCs w:val="24"/>
        </w:rPr>
        <w:lastRenderedPageBreak/>
        <w:t xml:space="preserve">Appendix </w:t>
      </w:r>
      <w:r w:rsidR="00581B9A" w:rsidRPr="003B03B4">
        <w:rPr>
          <w:color w:val="7F7F7F"/>
          <w:szCs w:val="24"/>
        </w:rPr>
        <w:t>2</w:t>
      </w:r>
      <w:r w:rsidRPr="003B03B4">
        <w:rPr>
          <w:color w:val="7F7F7F"/>
          <w:szCs w:val="24"/>
        </w:rPr>
        <w:t xml:space="preserve">: specific safeguarding issues  </w:t>
      </w:r>
    </w:p>
    <w:p w14:paraId="59FF4236" w14:textId="70CE33A0" w:rsidR="00544695" w:rsidRPr="003B03B4" w:rsidRDefault="004B3D3C">
      <w:pPr>
        <w:pStyle w:val="Heading3"/>
        <w:ind w:left="-5"/>
        <w:rPr>
          <w:szCs w:val="24"/>
        </w:rPr>
      </w:pPr>
      <w:r w:rsidRPr="003B03B4">
        <w:rPr>
          <w:szCs w:val="24"/>
        </w:rPr>
        <w:t xml:space="preserve">Children who are absent from education </w:t>
      </w:r>
    </w:p>
    <w:p w14:paraId="309C0682" w14:textId="50D720CE" w:rsidR="00544695" w:rsidRPr="003B03B4" w:rsidRDefault="004B3D3C">
      <w:pPr>
        <w:ind w:left="-5" w:right="14"/>
        <w:rPr>
          <w:sz w:val="24"/>
          <w:szCs w:val="24"/>
        </w:rPr>
      </w:pPr>
      <w:r w:rsidRPr="003B03B4">
        <w:rPr>
          <w:sz w:val="24"/>
          <w:szCs w:val="24"/>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6CB26A7D" w14:textId="77777777" w:rsidR="00544695" w:rsidRPr="003B03B4" w:rsidRDefault="004B3D3C">
      <w:pPr>
        <w:ind w:left="-5" w:right="14"/>
        <w:rPr>
          <w:sz w:val="24"/>
          <w:szCs w:val="24"/>
        </w:rPr>
      </w:pPr>
      <w:r w:rsidRPr="003B03B4">
        <w:rPr>
          <w:sz w:val="24"/>
          <w:szCs w:val="24"/>
        </w:rPr>
        <w:t xml:space="preserve">There are many circumstances where a child may become missing from education, but some children are particularly at risk. These include children who: </w:t>
      </w:r>
    </w:p>
    <w:p w14:paraId="13AC1F45" w14:textId="77777777" w:rsidR="00544695" w:rsidRPr="003B03B4" w:rsidRDefault="004B3D3C">
      <w:pPr>
        <w:ind w:left="434" w:right="14"/>
        <w:rPr>
          <w:sz w:val="24"/>
          <w:szCs w:val="24"/>
        </w:rPr>
      </w:pPr>
      <w:r w:rsidRPr="003B03B4">
        <w:rPr>
          <w:noProof/>
          <w:sz w:val="24"/>
          <w:szCs w:val="24"/>
        </w:rPr>
        <w:drawing>
          <wp:inline distT="0" distB="0" distL="0" distR="0" wp14:anchorId="6A7ACFEC" wp14:editId="0487864D">
            <wp:extent cx="25400" cy="38100"/>
            <wp:effectExtent l="0" t="0" r="0" b="0"/>
            <wp:docPr id="8406" name="Picture 8406"/>
            <wp:cNvGraphicFramePr/>
            <a:graphic xmlns:a="http://schemas.openxmlformats.org/drawingml/2006/main">
              <a:graphicData uri="http://schemas.openxmlformats.org/drawingml/2006/picture">
                <pic:pic xmlns:pic="http://schemas.openxmlformats.org/drawingml/2006/picture">
                  <pic:nvPicPr>
                    <pic:cNvPr id="8406" name="Picture 840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Are at risk of harm or neglect </w:t>
      </w:r>
    </w:p>
    <w:p w14:paraId="4D38563C" w14:textId="77777777" w:rsidR="00544695" w:rsidRPr="003B03B4" w:rsidRDefault="004B3D3C">
      <w:pPr>
        <w:ind w:left="434" w:right="14"/>
        <w:rPr>
          <w:sz w:val="24"/>
          <w:szCs w:val="24"/>
        </w:rPr>
      </w:pPr>
      <w:r w:rsidRPr="003B03B4">
        <w:rPr>
          <w:noProof/>
          <w:sz w:val="24"/>
          <w:szCs w:val="24"/>
        </w:rPr>
        <w:drawing>
          <wp:inline distT="0" distB="0" distL="0" distR="0" wp14:anchorId="5E37EB39" wp14:editId="2247CCD7">
            <wp:extent cx="25400" cy="38100"/>
            <wp:effectExtent l="0" t="0" r="0" b="0"/>
            <wp:docPr id="8411" name="Picture 8411"/>
            <wp:cNvGraphicFramePr/>
            <a:graphic xmlns:a="http://schemas.openxmlformats.org/drawingml/2006/main">
              <a:graphicData uri="http://schemas.openxmlformats.org/drawingml/2006/picture">
                <pic:pic xmlns:pic="http://schemas.openxmlformats.org/drawingml/2006/picture">
                  <pic:nvPicPr>
                    <pic:cNvPr id="8411" name="Picture 841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Are at risk of forced marriage or FGM </w:t>
      </w:r>
    </w:p>
    <w:p w14:paraId="0551102C" w14:textId="77777777" w:rsidR="00544695" w:rsidRPr="003B03B4" w:rsidRDefault="004B3D3C">
      <w:pPr>
        <w:ind w:left="434" w:right="14"/>
        <w:rPr>
          <w:sz w:val="24"/>
          <w:szCs w:val="24"/>
        </w:rPr>
      </w:pPr>
      <w:r w:rsidRPr="003B03B4">
        <w:rPr>
          <w:noProof/>
          <w:sz w:val="24"/>
          <w:szCs w:val="24"/>
        </w:rPr>
        <w:drawing>
          <wp:inline distT="0" distB="0" distL="0" distR="0" wp14:anchorId="378A137F" wp14:editId="471ABC3D">
            <wp:extent cx="25400" cy="38100"/>
            <wp:effectExtent l="0" t="0" r="0" b="0"/>
            <wp:docPr id="8416" name="Picture 8416"/>
            <wp:cNvGraphicFramePr/>
            <a:graphic xmlns:a="http://schemas.openxmlformats.org/drawingml/2006/main">
              <a:graphicData uri="http://schemas.openxmlformats.org/drawingml/2006/picture">
                <pic:pic xmlns:pic="http://schemas.openxmlformats.org/drawingml/2006/picture">
                  <pic:nvPicPr>
                    <pic:cNvPr id="8416" name="Picture 841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Come from Gypsy, Roma, or Traveller families </w:t>
      </w:r>
    </w:p>
    <w:p w14:paraId="11E60955" w14:textId="77777777" w:rsidR="00544695" w:rsidRPr="003B03B4" w:rsidRDefault="004B3D3C">
      <w:pPr>
        <w:ind w:left="434" w:right="14"/>
        <w:rPr>
          <w:sz w:val="24"/>
          <w:szCs w:val="24"/>
        </w:rPr>
      </w:pPr>
      <w:r w:rsidRPr="003B03B4">
        <w:rPr>
          <w:noProof/>
          <w:sz w:val="24"/>
          <w:szCs w:val="24"/>
        </w:rPr>
        <w:drawing>
          <wp:inline distT="0" distB="0" distL="0" distR="0" wp14:anchorId="67B4467A" wp14:editId="0A0099C1">
            <wp:extent cx="25400" cy="38100"/>
            <wp:effectExtent l="0" t="0" r="0" b="0"/>
            <wp:docPr id="8423" name="Picture 8423"/>
            <wp:cNvGraphicFramePr/>
            <a:graphic xmlns:a="http://schemas.openxmlformats.org/drawingml/2006/main">
              <a:graphicData uri="http://schemas.openxmlformats.org/drawingml/2006/picture">
                <pic:pic xmlns:pic="http://schemas.openxmlformats.org/drawingml/2006/picture">
                  <pic:nvPicPr>
                    <pic:cNvPr id="8423" name="Picture 842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Come from the families of service personnel </w:t>
      </w:r>
    </w:p>
    <w:p w14:paraId="4100AED6" w14:textId="77777777" w:rsidR="00544695" w:rsidRPr="003B03B4" w:rsidRDefault="004B3D3C">
      <w:pPr>
        <w:ind w:left="434" w:right="14"/>
        <w:rPr>
          <w:sz w:val="24"/>
          <w:szCs w:val="24"/>
        </w:rPr>
      </w:pPr>
      <w:r w:rsidRPr="003B03B4">
        <w:rPr>
          <w:noProof/>
          <w:sz w:val="24"/>
          <w:szCs w:val="24"/>
        </w:rPr>
        <w:drawing>
          <wp:inline distT="0" distB="0" distL="0" distR="0" wp14:anchorId="54173603" wp14:editId="197FF413">
            <wp:extent cx="25400" cy="38100"/>
            <wp:effectExtent l="0" t="0" r="0" b="0"/>
            <wp:docPr id="8430" name="Picture 8430"/>
            <wp:cNvGraphicFramePr/>
            <a:graphic xmlns:a="http://schemas.openxmlformats.org/drawingml/2006/main">
              <a:graphicData uri="http://schemas.openxmlformats.org/drawingml/2006/picture">
                <pic:pic xmlns:pic="http://schemas.openxmlformats.org/drawingml/2006/picture">
                  <pic:nvPicPr>
                    <pic:cNvPr id="8430" name="Picture 843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Go missing or run away from home or care </w:t>
      </w:r>
    </w:p>
    <w:p w14:paraId="524020FB" w14:textId="77777777" w:rsidR="00544695" w:rsidRPr="003B03B4" w:rsidRDefault="004B3D3C">
      <w:pPr>
        <w:ind w:left="434" w:right="14"/>
        <w:rPr>
          <w:sz w:val="24"/>
          <w:szCs w:val="24"/>
        </w:rPr>
      </w:pPr>
      <w:r w:rsidRPr="003B03B4">
        <w:rPr>
          <w:noProof/>
          <w:sz w:val="24"/>
          <w:szCs w:val="24"/>
        </w:rPr>
        <w:drawing>
          <wp:inline distT="0" distB="0" distL="0" distR="0" wp14:anchorId="5CC32E5B" wp14:editId="46D62E67">
            <wp:extent cx="25400" cy="38100"/>
            <wp:effectExtent l="0" t="0" r="0" b="0"/>
            <wp:docPr id="8435" name="Picture 8435"/>
            <wp:cNvGraphicFramePr/>
            <a:graphic xmlns:a="http://schemas.openxmlformats.org/drawingml/2006/main">
              <a:graphicData uri="http://schemas.openxmlformats.org/drawingml/2006/picture">
                <pic:pic xmlns:pic="http://schemas.openxmlformats.org/drawingml/2006/picture">
                  <pic:nvPicPr>
                    <pic:cNvPr id="8435" name="Picture 843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Are supervised by the youth justice system </w:t>
      </w:r>
    </w:p>
    <w:p w14:paraId="013E23D7" w14:textId="77777777" w:rsidR="00544695" w:rsidRPr="003B03B4" w:rsidRDefault="004B3D3C">
      <w:pPr>
        <w:ind w:left="434" w:right="14"/>
        <w:rPr>
          <w:sz w:val="24"/>
          <w:szCs w:val="24"/>
        </w:rPr>
      </w:pPr>
      <w:r w:rsidRPr="003B03B4">
        <w:rPr>
          <w:noProof/>
          <w:sz w:val="24"/>
          <w:szCs w:val="24"/>
        </w:rPr>
        <w:drawing>
          <wp:inline distT="0" distB="0" distL="0" distR="0" wp14:anchorId="21BEFAFD" wp14:editId="36AF8005">
            <wp:extent cx="25400" cy="38100"/>
            <wp:effectExtent l="0" t="0" r="0" b="0"/>
            <wp:docPr id="8440" name="Picture 8440"/>
            <wp:cNvGraphicFramePr/>
            <a:graphic xmlns:a="http://schemas.openxmlformats.org/drawingml/2006/main">
              <a:graphicData uri="http://schemas.openxmlformats.org/drawingml/2006/picture">
                <pic:pic xmlns:pic="http://schemas.openxmlformats.org/drawingml/2006/picture">
                  <pic:nvPicPr>
                    <pic:cNvPr id="8440" name="Picture 844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Cease to attend a school </w:t>
      </w:r>
    </w:p>
    <w:p w14:paraId="47F19CBD" w14:textId="77777777" w:rsidR="00544695" w:rsidRPr="003B03B4" w:rsidRDefault="004B3D3C">
      <w:pPr>
        <w:ind w:left="434" w:right="14"/>
        <w:rPr>
          <w:sz w:val="24"/>
          <w:szCs w:val="24"/>
        </w:rPr>
      </w:pPr>
      <w:r w:rsidRPr="003B03B4">
        <w:rPr>
          <w:noProof/>
          <w:sz w:val="24"/>
          <w:szCs w:val="24"/>
        </w:rPr>
        <w:drawing>
          <wp:inline distT="0" distB="0" distL="0" distR="0" wp14:anchorId="05CF1DEE" wp14:editId="75BBEC54">
            <wp:extent cx="25400" cy="38100"/>
            <wp:effectExtent l="0" t="0" r="0" b="0"/>
            <wp:docPr id="8445" name="Picture 8445"/>
            <wp:cNvGraphicFramePr/>
            <a:graphic xmlns:a="http://schemas.openxmlformats.org/drawingml/2006/main">
              <a:graphicData uri="http://schemas.openxmlformats.org/drawingml/2006/picture">
                <pic:pic xmlns:pic="http://schemas.openxmlformats.org/drawingml/2006/picture">
                  <pic:nvPicPr>
                    <pic:cNvPr id="8445" name="Picture 844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Come from new migrant families </w:t>
      </w:r>
    </w:p>
    <w:p w14:paraId="1B16C9E4" w14:textId="769DEC86" w:rsidR="00544695" w:rsidRPr="003B03B4" w:rsidRDefault="004B3D3C">
      <w:pPr>
        <w:ind w:left="-5" w:right="14"/>
        <w:rPr>
          <w:sz w:val="24"/>
          <w:szCs w:val="24"/>
        </w:rPr>
      </w:pPr>
      <w:r w:rsidRPr="003B03B4">
        <w:rPr>
          <w:sz w:val="24"/>
          <w:szCs w:val="24"/>
        </w:rPr>
        <w:t xml:space="preserve">We will follow our procedures for unauthorised absence and for dealing with children who are absent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3B03B4">
        <w:rPr>
          <w:sz w:val="24"/>
          <w:szCs w:val="24"/>
        </w:rPr>
        <w:t>named, and</w:t>
      </w:r>
      <w:proofErr w:type="gramEnd"/>
      <w:r w:rsidRPr="003B03B4">
        <w:rPr>
          <w:sz w:val="24"/>
          <w:szCs w:val="24"/>
        </w:rPr>
        <w:t xml:space="preserve"> adhering to requirements with respect to sharing information with the local authority, when applicable, when removing a child’s name from the admission register at non-standard transition points.  </w:t>
      </w:r>
    </w:p>
    <w:p w14:paraId="544BFCDA" w14:textId="77777777" w:rsidR="00544695" w:rsidRPr="003B03B4" w:rsidRDefault="004B3D3C">
      <w:pPr>
        <w:ind w:left="-5" w:right="14"/>
        <w:rPr>
          <w:sz w:val="24"/>
          <w:szCs w:val="24"/>
        </w:rPr>
      </w:pPr>
      <w:r w:rsidRPr="003B03B4">
        <w:rPr>
          <w:sz w:val="24"/>
          <w:szCs w:val="24"/>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02302CE9" w14:textId="77777777" w:rsidR="00544695" w:rsidRPr="003B03B4" w:rsidRDefault="004B3D3C">
      <w:pPr>
        <w:spacing w:after="267"/>
        <w:ind w:left="-5" w:right="14"/>
        <w:rPr>
          <w:sz w:val="24"/>
          <w:szCs w:val="24"/>
        </w:rPr>
      </w:pPr>
      <w:r w:rsidRPr="003B03B4">
        <w:rPr>
          <w:sz w:val="24"/>
          <w:szCs w:val="24"/>
        </w:rPr>
        <w:t xml:space="preserve">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 </w:t>
      </w:r>
    </w:p>
    <w:p w14:paraId="0D37A7D6" w14:textId="77777777" w:rsidR="00544695" w:rsidRPr="003B03B4" w:rsidRDefault="004B3D3C">
      <w:pPr>
        <w:pStyle w:val="Heading3"/>
        <w:ind w:left="-5"/>
        <w:rPr>
          <w:szCs w:val="24"/>
        </w:rPr>
      </w:pPr>
      <w:r w:rsidRPr="003B03B4">
        <w:rPr>
          <w:szCs w:val="24"/>
        </w:rPr>
        <w:t xml:space="preserve">Child criminal exploitation  </w:t>
      </w:r>
    </w:p>
    <w:p w14:paraId="2B2E7145" w14:textId="77777777" w:rsidR="00544695" w:rsidRPr="003B03B4" w:rsidRDefault="004B3D3C">
      <w:pPr>
        <w:ind w:left="-5" w:right="14"/>
        <w:rPr>
          <w:sz w:val="24"/>
          <w:szCs w:val="24"/>
        </w:rPr>
      </w:pPr>
      <w:r w:rsidRPr="003B03B4">
        <w:rPr>
          <w:sz w:val="24"/>
          <w:szCs w:val="24"/>
        </w:rPr>
        <w:t xml:space="preserve">Child criminal exploitation (CCE) is a form of abuse where an individual or group takes advantage of an imbalance of power to coerce, control, manipulate or deceive a child into criminal activity, in exchange for something the victim needs or wants, and/or for the financial or other advantage of the perpetrator or facilitator, and/or through violence or the threat of violence.  </w:t>
      </w:r>
    </w:p>
    <w:p w14:paraId="2FBC3B33" w14:textId="77777777" w:rsidR="00544695" w:rsidRPr="003B03B4" w:rsidRDefault="004B3D3C">
      <w:pPr>
        <w:ind w:left="-5" w:right="14"/>
        <w:rPr>
          <w:sz w:val="24"/>
          <w:szCs w:val="24"/>
        </w:rPr>
      </w:pPr>
      <w:r w:rsidRPr="003B03B4">
        <w:rPr>
          <w:sz w:val="24"/>
          <w:szCs w:val="24"/>
        </w:rPr>
        <w:t xml:space="preserve">The abuse can be perpetrated by males or females, and children or adults. It can be a one-off occurrence or a series of incidents over </w:t>
      </w:r>
      <w:proofErr w:type="gramStart"/>
      <w:r w:rsidRPr="003B03B4">
        <w:rPr>
          <w:sz w:val="24"/>
          <w:szCs w:val="24"/>
        </w:rPr>
        <w:t>time, and</w:t>
      </w:r>
      <w:proofErr w:type="gramEnd"/>
      <w:r w:rsidRPr="003B03B4">
        <w:rPr>
          <w:sz w:val="24"/>
          <w:szCs w:val="24"/>
        </w:rPr>
        <w:t xml:space="preserve"> range from opportunistic to complex organised abuse. </w:t>
      </w:r>
    </w:p>
    <w:p w14:paraId="6337E7A2" w14:textId="77777777" w:rsidR="00544695" w:rsidRPr="003B03B4" w:rsidRDefault="004B3D3C">
      <w:pPr>
        <w:ind w:left="-5" w:right="14"/>
        <w:rPr>
          <w:sz w:val="24"/>
          <w:szCs w:val="24"/>
        </w:rPr>
      </w:pPr>
      <w:r w:rsidRPr="003B03B4">
        <w:rPr>
          <w:sz w:val="24"/>
          <w:szCs w:val="24"/>
        </w:rPr>
        <w:lastRenderedPageBreak/>
        <w:t xml:space="preserve">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  </w:t>
      </w:r>
    </w:p>
    <w:p w14:paraId="72BE1AB6" w14:textId="77777777" w:rsidR="00544695" w:rsidRPr="003B03B4" w:rsidRDefault="004B3D3C">
      <w:pPr>
        <w:ind w:left="-5" w:right="14"/>
        <w:rPr>
          <w:sz w:val="24"/>
          <w:szCs w:val="24"/>
        </w:rPr>
      </w:pPr>
      <w:r w:rsidRPr="003B03B4">
        <w:rPr>
          <w:sz w:val="24"/>
          <w:szCs w:val="24"/>
        </w:rPr>
        <w:t xml:space="preserve">Indicators of CCE can include a child: </w:t>
      </w:r>
    </w:p>
    <w:p w14:paraId="0213AD02" w14:textId="77777777" w:rsidR="00544695" w:rsidRPr="003B03B4" w:rsidRDefault="004B3D3C">
      <w:pPr>
        <w:ind w:left="179" w:right="14"/>
        <w:rPr>
          <w:sz w:val="24"/>
          <w:szCs w:val="24"/>
        </w:rPr>
      </w:pPr>
      <w:r w:rsidRPr="003B03B4">
        <w:rPr>
          <w:noProof/>
          <w:sz w:val="24"/>
          <w:szCs w:val="24"/>
        </w:rPr>
        <w:drawing>
          <wp:inline distT="0" distB="0" distL="0" distR="0" wp14:anchorId="45664D8C" wp14:editId="00B9D798">
            <wp:extent cx="25400" cy="38100"/>
            <wp:effectExtent l="0" t="0" r="0" b="0"/>
            <wp:docPr id="8549" name="Picture 8549"/>
            <wp:cNvGraphicFramePr/>
            <a:graphic xmlns:a="http://schemas.openxmlformats.org/drawingml/2006/main">
              <a:graphicData uri="http://schemas.openxmlformats.org/drawingml/2006/picture">
                <pic:pic xmlns:pic="http://schemas.openxmlformats.org/drawingml/2006/picture">
                  <pic:nvPicPr>
                    <pic:cNvPr id="8549" name="Picture 854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Appearing with unexplained gifts or new possessions </w:t>
      </w:r>
    </w:p>
    <w:p w14:paraId="47E0E6FD" w14:textId="77777777" w:rsidR="00544695" w:rsidRPr="003B03B4" w:rsidRDefault="004B3D3C">
      <w:pPr>
        <w:ind w:left="179" w:right="14"/>
        <w:rPr>
          <w:sz w:val="24"/>
          <w:szCs w:val="24"/>
        </w:rPr>
      </w:pPr>
      <w:r w:rsidRPr="003B03B4">
        <w:rPr>
          <w:noProof/>
          <w:sz w:val="24"/>
          <w:szCs w:val="24"/>
        </w:rPr>
        <w:drawing>
          <wp:inline distT="0" distB="0" distL="0" distR="0" wp14:anchorId="74908CA0" wp14:editId="686FCEFC">
            <wp:extent cx="25400" cy="38100"/>
            <wp:effectExtent l="0" t="0" r="0" b="0"/>
            <wp:docPr id="8554" name="Picture 8554"/>
            <wp:cNvGraphicFramePr/>
            <a:graphic xmlns:a="http://schemas.openxmlformats.org/drawingml/2006/main">
              <a:graphicData uri="http://schemas.openxmlformats.org/drawingml/2006/picture">
                <pic:pic xmlns:pic="http://schemas.openxmlformats.org/drawingml/2006/picture">
                  <pic:nvPicPr>
                    <pic:cNvPr id="8554" name="Picture 855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Associating with other young people involved in exploitation </w:t>
      </w:r>
    </w:p>
    <w:p w14:paraId="1A0A59C6" w14:textId="77777777" w:rsidR="00544695" w:rsidRPr="003B03B4" w:rsidRDefault="004B3D3C">
      <w:pPr>
        <w:ind w:left="179" w:right="14"/>
        <w:rPr>
          <w:sz w:val="24"/>
          <w:szCs w:val="24"/>
        </w:rPr>
      </w:pPr>
      <w:r w:rsidRPr="003B03B4">
        <w:rPr>
          <w:noProof/>
          <w:sz w:val="24"/>
          <w:szCs w:val="24"/>
        </w:rPr>
        <w:drawing>
          <wp:inline distT="0" distB="0" distL="0" distR="0" wp14:anchorId="24647E7A" wp14:editId="3E54DB7F">
            <wp:extent cx="25400" cy="38100"/>
            <wp:effectExtent l="0" t="0" r="0" b="0"/>
            <wp:docPr id="8559" name="Picture 8559"/>
            <wp:cNvGraphicFramePr/>
            <a:graphic xmlns:a="http://schemas.openxmlformats.org/drawingml/2006/main">
              <a:graphicData uri="http://schemas.openxmlformats.org/drawingml/2006/picture">
                <pic:pic xmlns:pic="http://schemas.openxmlformats.org/drawingml/2006/picture">
                  <pic:nvPicPr>
                    <pic:cNvPr id="8559" name="Picture 855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Suffering from changes in emotional wellbeing </w:t>
      </w:r>
    </w:p>
    <w:p w14:paraId="1A22AD97" w14:textId="77777777" w:rsidR="00544695" w:rsidRPr="003B03B4" w:rsidRDefault="004B3D3C">
      <w:pPr>
        <w:ind w:left="179" w:right="14"/>
        <w:rPr>
          <w:sz w:val="24"/>
          <w:szCs w:val="24"/>
        </w:rPr>
      </w:pPr>
      <w:r w:rsidRPr="003B03B4">
        <w:rPr>
          <w:noProof/>
          <w:sz w:val="24"/>
          <w:szCs w:val="24"/>
        </w:rPr>
        <w:drawing>
          <wp:inline distT="0" distB="0" distL="0" distR="0" wp14:anchorId="5875746C" wp14:editId="2D00328B">
            <wp:extent cx="25400" cy="38100"/>
            <wp:effectExtent l="0" t="0" r="0" b="0"/>
            <wp:docPr id="8564" name="Picture 8564"/>
            <wp:cNvGraphicFramePr/>
            <a:graphic xmlns:a="http://schemas.openxmlformats.org/drawingml/2006/main">
              <a:graphicData uri="http://schemas.openxmlformats.org/drawingml/2006/picture">
                <pic:pic xmlns:pic="http://schemas.openxmlformats.org/drawingml/2006/picture">
                  <pic:nvPicPr>
                    <pic:cNvPr id="8564" name="Picture 856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Misusing drugs and alcohol </w:t>
      </w:r>
    </w:p>
    <w:p w14:paraId="3F6A3739" w14:textId="77777777" w:rsidR="00544695" w:rsidRPr="003B03B4" w:rsidRDefault="004B3D3C">
      <w:pPr>
        <w:ind w:left="179" w:right="14"/>
        <w:rPr>
          <w:sz w:val="24"/>
          <w:szCs w:val="24"/>
        </w:rPr>
      </w:pPr>
      <w:r w:rsidRPr="003B03B4">
        <w:rPr>
          <w:noProof/>
          <w:sz w:val="24"/>
          <w:szCs w:val="24"/>
        </w:rPr>
        <w:drawing>
          <wp:inline distT="0" distB="0" distL="0" distR="0" wp14:anchorId="7B9FDA21" wp14:editId="3E8029D0">
            <wp:extent cx="25400" cy="38100"/>
            <wp:effectExtent l="0" t="0" r="0" b="0"/>
            <wp:docPr id="8579" name="Picture 8579"/>
            <wp:cNvGraphicFramePr/>
            <a:graphic xmlns:a="http://schemas.openxmlformats.org/drawingml/2006/main">
              <a:graphicData uri="http://schemas.openxmlformats.org/drawingml/2006/picture">
                <pic:pic xmlns:pic="http://schemas.openxmlformats.org/drawingml/2006/picture">
                  <pic:nvPicPr>
                    <pic:cNvPr id="8579" name="Picture 857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Going missing for periods of time or regularly coming home late </w:t>
      </w:r>
    </w:p>
    <w:p w14:paraId="68D5567A" w14:textId="77777777" w:rsidR="00544695" w:rsidRPr="003B03B4" w:rsidRDefault="004B3D3C">
      <w:pPr>
        <w:ind w:left="179" w:right="14"/>
        <w:rPr>
          <w:sz w:val="24"/>
          <w:szCs w:val="24"/>
        </w:rPr>
      </w:pPr>
      <w:r w:rsidRPr="003B03B4">
        <w:rPr>
          <w:noProof/>
          <w:sz w:val="24"/>
          <w:szCs w:val="24"/>
        </w:rPr>
        <w:drawing>
          <wp:inline distT="0" distB="0" distL="0" distR="0" wp14:anchorId="55D0D3EC" wp14:editId="475EE9E3">
            <wp:extent cx="25400" cy="38100"/>
            <wp:effectExtent l="0" t="0" r="0" b="0"/>
            <wp:docPr id="8584" name="Picture 8584"/>
            <wp:cNvGraphicFramePr/>
            <a:graphic xmlns:a="http://schemas.openxmlformats.org/drawingml/2006/main">
              <a:graphicData uri="http://schemas.openxmlformats.org/drawingml/2006/picture">
                <pic:pic xmlns:pic="http://schemas.openxmlformats.org/drawingml/2006/picture">
                  <pic:nvPicPr>
                    <pic:cNvPr id="8584" name="Picture 858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Regularly missing school or education  </w:t>
      </w:r>
    </w:p>
    <w:p w14:paraId="5B637F2E" w14:textId="77777777" w:rsidR="00544695" w:rsidRPr="003B03B4" w:rsidRDefault="004B3D3C">
      <w:pPr>
        <w:ind w:left="179" w:right="14"/>
        <w:rPr>
          <w:sz w:val="24"/>
          <w:szCs w:val="24"/>
        </w:rPr>
      </w:pPr>
      <w:r w:rsidRPr="003B03B4">
        <w:rPr>
          <w:noProof/>
          <w:sz w:val="24"/>
          <w:szCs w:val="24"/>
        </w:rPr>
        <w:drawing>
          <wp:inline distT="0" distB="0" distL="0" distR="0" wp14:anchorId="1F3F8B8C" wp14:editId="63D94AC8">
            <wp:extent cx="25400" cy="38100"/>
            <wp:effectExtent l="0" t="0" r="0" b="0"/>
            <wp:docPr id="8589" name="Picture 8589"/>
            <wp:cNvGraphicFramePr/>
            <a:graphic xmlns:a="http://schemas.openxmlformats.org/drawingml/2006/main">
              <a:graphicData uri="http://schemas.openxmlformats.org/drawingml/2006/picture">
                <pic:pic xmlns:pic="http://schemas.openxmlformats.org/drawingml/2006/picture">
                  <pic:nvPicPr>
                    <pic:cNvPr id="8589" name="Picture 858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Not taking part in education </w:t>
      </w:r>
    </w:p>
    <w:p w14:paraId="1312E107" w14:textId="77777777" w:rsidR="00544695" w:rsidRPr="003B03B4" w:rsidRDefault="004B3D3C">
      <w:pPr>
        <w:spacing w:after="267"/>
        <w:ind w:left="-5" w:right="14"/>
        <w:rPr>
          <w:sz w:val="24"/>
          <w:szCs w:val="24"/>
        </w:rPr>
      </w:pPr>
      <w:r w:rsidRPr="003B03B4">
        <w:rPr>
          <w:sz w:val="24"/>
          <w:szCs w:val="24"/>
        </w:rPr>
        <w:t xml:space="preserve">If a member of staff suspects CCE, they will discuss this with the DSL. The DSL will trigger the local safeguarding procedures, including a referral to the local authority’s children’s social care team and the police, if appropriate. </w:t>
      </w:r>
    </w:p>
    <w:p w14:paraId="564F90CC" w14:textId="77777777" w:rsidR="00544695" w:rsidRPr="003B03B4" w:rsidRDefault="004B3D3C">
      <w:pPr>
        <w:pStyle w:val="Heading3"/>
        <w:ind w:left="-5"/>
        <w:rPr>
          <w:szCs w:val="24"/>
        </w:rPr>
      </w:pPr>
      <w:r w:rsidRPr="003B03B4">
        <w:rPr>
          <w:szCs w:val="24"/>
        </w:rPr>
        <w:t xml:space="preserve">Child sexual exploitation </w:t>
      </w:r>
    </w:p>
    <w:p w14:paraId="4572D859" w14:textId="77777777" w:rsidR="00544695" w:rsidRPr="003B03B4" w:rsidRDefault="004B3D3C">
      <w:pPr>
        <w:ind w:left="-5" w:right="14"/>
        <w:rPr>
          <w:sz w:val="24"/>
          <w:szCs w:val="24"/>
        </w:rPr>
      </w:pPr>
      <w:r w:rsidRPr="003B03B4">
        <w:rPr>
          <w:sz w:val="24"/>
          <w:szCs w:val="24"/>
        </w:rPr>
        <w:t xml:space="preserve">Child sexual exploitation (CSE) is a form of child sexual abuse where an individual or group takes advantage of an imbalance of power to coerce, manipulate or deceive a child into sexual activity, in exchange for something the victim needs or wants and/or for the financial advantage or increased status of the perpetrator or facilitator. It may, or may not, be accompanied by violence or threats of violence. </w:t>
      </w:r>
    </w:p>
    <w:p w14:paraId="61E299EF" w14:textId="77777777" w:rsidR="00544695" w:rsidRPr="003B03B4" w:rsidRDefault="004B3D3C">
      <w:pPr>
        <w:ind w:left="-5" w:right="14"/>
        <w:rPr>
          <w:sz w:val="24"/>
          <w:szCs w:val="24"/>
        </w:rPr>
      </w:pPr>
      <w:r w:rsidRPr="003B03B4">
        <w:rPr>
          <w:sz w:val="24"/>
          <w:szCs w:val="24"/>
        </w:rPr>
        <w:t xml:space="preserve">The abuse can be perpetrated by males or females, and children or adults. It can be a one-off occurrence or a series of incidents over </w:t>
      </w:r>
      <w:proofErr w:type="gramStart"/>
      <w:r w:rsidRPr="003B03B4">
        <w:rPr>
          <w:sz w:val="24"/>
          <w:szCs w:val="24"/>
        </w:rPr>
        <w:t>time, and</w:t>
      </w:r>
      <w:proofErr w:type="gramEnd"/>
      <w:r w:rsidRPr="003B03B4">
        <w:rPr>
          <w:sz w:val="24"/>
          <w:szCs w:val="24"/>
        </w:rPr>
        <w:t xml:space="preserve"> range from opportunistic to complex organised abuse.  </w:t>
      </w:r>
    </w:p>
    <w:p w14:paraId="4D384A3A" w14:textId="77777777" w:rsidR="00544695" w:rsidRPr="003B03B4" w:rsidRDefault="004B3D3C">
      <w:pPr>
        <w:ind w:left="-5" w:right="14"/>
        <w:rPr>
          <w:sz w:val="24"/>
          <w:szCs w:val="24"/>
        </w:rPr>
      </w:pPr>
      <w:r w:rsidRPr="003B03B4">
        <w:rPr>
          <w:sz w:val="24"/>
          <w:szCs w:val="24"/>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03847C33" w14:textId="77777777" w:rsidR="00544695" w:rsidRPr="003B03B4" w:rsidRDefault="004B3D3C">
      <w:pPr>
        <w:ind w:left="-5" w:right="14"/>
        <w:rPr>
          <w:sz w:val="24"/>
          <w:szCs w:val="24"/>
        </w:rPr>
      </w:pPr>
      <w:r w:rsidRPr="003B03B4">
        <w:rPr>
          <w:sz w:val="24"/>
          <w:szCs w:val="24"/>
        </w:rPr>
        <w:t xml:space="preserve">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 </w:t>
      </w:r>
    </w:p>
    <w:p w14:paraId="0C9D5DF0" w14:textId="77777777" w:rsidR="00544695" w:rsidRPr="003B03B4" w:rsidRDefault="004B3D3C">
      <w:pPr>
        <w:ind w:left="-5" w:right="14"/>
        <w:rPr>
          <w:sz w:val="24"/>
          <w:szCs w:val="24"/>
        </w:rPr>
      </w:pPr>
      <w:r w:rsidRPr="003B03B4">
        <w:rPr>
          <w:sz w:val="24"/>
          <w:szCs w:val="24"/>
        </w:rPr>
        <w:t xml:space="preserve">In addition to the CCE indicators above, indicators of CSE can include a child: </w:t>
      </w:r>
    </w:p>
    <w:p w14:paraId="0C297684" w14:textId="77777777" w:rsidR="00544695" w:rsidRPr="003B03B4" w:rsidRDefault="004B3D3C">
      <w:pPr>
        <w:ind w:left="179" w:right="14"/>
        <w:rPr>
          <w:sz w:val="24"/>
          <w:szCs w:val="24"/>
        </w:rPr>
      </w:pPr>
      <w:r w:rsidRPr="003B03B4">
        <w:rPr>
          <w:noProof/>
          <w:sz w:val="24"/>
          <w:szCs w:val="24"/>
        </w:rPr>
        <w:drawing>
          <wp:inline distT="0" distB="0" distL="0" distR="0" wp14:anchorId="2216BB17" wp14:editId="5D14326D">
            <wp:extent cx="25400" cy="38100"/>
            <wp:effectExtent l="0" t="0" r="0" b="0"/>
            <wp:docPr id="8659" name="Picture 8659"/>
            <wp:cNvGraphicFramePr/>
            <a:graphic xmlns:a="http://schemas.openxmlformats.org/drawingml/2006/main">
              <a:graphicData uri="http://schemas.openxmlformats.org/drawingml/2006/picture">
                <pic:pic xmlns:pic="http://schemas.openxmlformats.org/drawingml/2006/picture">
                  <pic:nvPicPr>
                    <pic:cNvPr id="8659" name="Picture 865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Having an older boyfriend or girlfriend </w:t>
      </w:r>
    </w:p>
    <w:p w14:paraId="2DB44D84" w14:textId="77777777" w:rsidR="00544695" w:rsidRPr="003B03B4" w:rsidRDefault="004B3D3C">
      <w:pPr>
        <w:ind w:left="179" w:right="14"/>
        <w:rPr>
          <w:sz w:val="24"/>
          <w:szCs w:val="24"/>
        </w:rPr>
      </w:pPr>
      <w:r w:rsidRPr="003B03B4">
        <w:rPr>
          <w:noProof/>
          <w:sz w:val="24"/>
          <w:szCs w:val="24"/>
        </w:rPr>
        <w:drawing>
          <wp:inline distT="0" distB="0" distL="0" distR="0" wp14:anchorId="6ADF6DF7" wp14:editId="188A8BED">
            <wp:extent cx="25400" cy="38100"/>
            <wp:effectExtent l="0" t="0" r="0" b="0"/>
            <wp:docPr id="8664" name="Picture 8664"/>
            <wp:cNvGraphicFramePr/>
            <a:graphic xmlns:a="http://schemas.openxmlformats.org/drawingml/2006/main">
              <a:graphicData uri="http://schemas.openxmlformats.org/drawingml/2006/picture">
                <pic:pic xmlns:pic="http://schemas.openxmlformats.org/drawingml/2006/picture">
                  <pic:nvPicPr>
                    <pic:cNvPr id="8664" name="Picture 866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Suffering from sexually transmitted infections or becoming pregnant </w:t>
      </w:r>
    </w:p>
    <w:p w14:paraId="790E9731" w14:textId="77777777" w:rsidR="00544695" w:rsidRPr="003B03B4" w:rsidRDefault="004B3D3C">
      <w:pPr>
        <w:spacing w:after="266"/>
        <w:ind w:left="-5" w:right="14"/>
        <w:rPr>
          <w:sz w:val="24"/>
          <w:szCs w:val="24"/>
        </w:rPr>
      </w:pPr>
      <w:r w:rsidRPr="003B03B4">
        <w:rPr>
          <w:sz w:val="24"/>
          <w:szCs w:val="24"/>
        </w:rPr>
        <w:t xml:space="preserve">If a member of staff suspects CSE, they will discuss this with the DSL. The DSL will trigger the local safeguarding procedures, including a referral to the local authority’s children’s social care team and the police, if appropriate.  </w:t>
      </w:r>
    </w:p>
    <w:p w14:paraId="3FCB35A0" w14:textId="77777777" w:rsidR="00544695" w:rsidRPr="003B03B4" w:rsidRDefault="004B3D3C">
      <w:pPr>
        <w:pStyle w:val="Heading3"/>
        <w:ind w:left="-5"/>
        <w:rPr>
          <w:szCs w:val="24"/>
        </w:rPr>
      </w:pPr>
      <w:r w:rsidRPr="003B03B4">
        <w:rPr>
          <w:szCs w:val="24"/>
        </w:rPr>
        <w:lastRenderedPageBreak/>
        <w:t xml:space="preserve">Child-on-child abuse </w:t>
      </w:r>
    </w:p>
    <w:p w14:paraId="71D51AA8" w14:textId="77777777" w:rsidR="00544695" w:rsidRPr="003B03B4" w:rsidRDefault="004B3D3C">
      <w:pPr>
        <w:ind w:left="-5" w:right="14"/>
        <w:rPr>
          <w:sz w:val="24"/>
          <w:szCs w:val="24"/>
        </w:rPr>
      </w:pPr>
      <w:r w:rsidRPr="003B03B4">
        <w:rPr>
          <w:sz w:val="24"/>
          <w:szCs w:val="24"/>
        </w:rPr>
        <w:t xml:space="preserve">Child-on-child abuse is when children abuse other children. This type of abuse can take place inside and outside of school. It can also take place both face-to-face and </w:t>
      </w:r>
      <w:proofErr w:type="gramStart"/>
      <w:r w:rsidRPr="003B03B4">
        <w:rPr>
          <w:sz w:val="24"/>
          <w:szCs w:val="24"/>
        </w:rPr>
        <w:t>online, and</w:t>
      </w:r>
      <w:proofErr w:type="gramEnd"/>
      <w:r w:rsidRPr="003B03B4">
        <w:rPr>
          <w:sz w:val="24"/>
          <w:szCs w:val="24"/>
        </w:rPr>
        <w:t xml:space="preserve"> can occur simultaneously between the 2.  </w:t>
      </w:r>
    </w:p>
    <w:p w14:paraId="176C8F94" w14:textId="77777777" w:rsidR="00544695" w:rsidRPr="003B03B4" w:rsidRDefault="004B3D3C">
      <w:pPr>
        <w:spacing w:after="42" w:line="321" w:lineRule="auto"/>
        <w:ind w:left="-5" w:right="14"/>
        <w:rPr>
          <w:sz w:val="24"/>
          <w:szCs w:val="24"/>
        </w:rPr>
      </w:pPr>
      <w:r w:rsidRPr="003B03B4">
        <w:rPr>
          <w:sz w:val="24"/>
          <w:szCs w:val="24"/>
        </w:rPr>
        <w:t xml:space="preserve">Our school has a zero-tolerance approach to sexual violence and sexual harassment. We recognise that even if there are there no reports, that doesn’t mean that this kind of abuse isn’t happening.  Child-on-child abuse is most likely to include, but may not be limited to: </w:t>
      </w:r>
    </w:p>
    <w:p w14:paraId="3ACCCDA6" w14:textId="77777777" w:rsidR="00544695" w:rsidRPr="003B03B4" w:rsidRDefault="004B3D3C">
      <w:pPr>
        <w:ind w:left="179" w:right="14"/>
        <w:rPr>
          <w:sz w:val="24"/>
          <w:szCs w:val="24"/>
        </w:rPr>
      </w:pPr>
      <w:r w:rsidRPr="003B03B4">
        <w:rPr>
          <w:noProof/>
          <w:sz w:val="24"/>
          <w:szCs w:val="24"/>
        </w:rPr>
        <w:drawing>
          <wp:inline distT="0" distB="0" distL="0" distR="0" wp14:anchorId="1626CBDB" wp14:editId="69675258">
            <wp:extent cx="25400" cy="38100"/>
            <wp:effectExtent l="0" t="0" r="0" b="0"/>
            <wp:docPr id="8730" name="Picture 8730"/>
            <wp:cNvGraphicFramePr/>
            <a:graphic xmlns:a="http://schemas.openxmlformats.org/drawingml/2006/main">
              <a:graphicData uri="http://schemas.openxmlformats.org/drawingml/2006/picture">
                <pic:pic xmlns:pic="http://schemas.openxmlformats.org/drawingml/2006/picture">
                  <pic:nvPicPr>
                    <pic:cNvPr id="8730" name="Picture 873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Bullying (including cyber-bullying, prejudice-based and discriminatory bullying) </w:t>
      </w:r>
    </w:p>
    <w:p w14:paraId="5DFA2B93" w14:textId="77777777" w:rsidR="00544695" w:rsidRPr="003B03B4" w:rsidRDefault="004B3D3C">
      <w:pPr>
        <w:ind w:left="340" w:right="14" w:hanging="171"/>
        <w:rPr>
          <w:sz w:val="24"/>
          <w:szCs w:val="24"/>
        </w:rPr>
      </w:pPr>
      <w:r w:rsidRPr="003B03B4">
        <w:rPr>
          <w:noProof/>
          <w:sz w:val="24"/>
          <w:szCs w:val="24"/>
        </w:rPr>
        <w:drawing>
          <wp:inline distT="0" distB="0" distL="0" distR="0" wp14:anchorId="3BCEE63E" wp14:editId="0B639E0F">
            <wp:extent cx="25400" cy="38100"/>
            <wp:effectExtent l="0" t="0" r="0" b="0"/>
            <wp:docPr id="8739" name="Picture 8739"/>
            <wp:cNvGraphicFramePr/>
            <a:graphic xmlns:a="http://schemas.openxmlformats.org/drawingml/2006/main">
              <a:graphicData uri="http://schemas.openxmlformats.org/drawingml/2006/picture">
                <pic:pic xmlns:pic="http://schemas.openxmlformats.org/drawingml/2006/picture">
                  <pic:nvPicPr>
                    <pic:cNvPr id="8739" name="Picture 873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Abuse in intimate personal relationships between children (this is sometimes known as ‘teenage relationship abuse’)  </w:t>
      </w:r>
    </w:p>
    <w:p w14:paraId="6166912C" w14:textId="77777777" w:rsidR="00544695" w:rsidRPr="003B03B4" w:rsidRDefault="004B3D3C">
      <w:pPr>
        <w:ind w:left="340" w:right="14" w:hanging="171"/>
        <w:rPr>
          <w:sz w:val="24"/>
          <w:szCs w:val="24"/>
        </w:rPr>
      </w:pPr>
      <w:r w:rsidRPr="003B03B4">
        <w:rPr>
          <w:noProof/>
          <w:sz w:val="24"/>
          <w:szCs w:val="24"/>
        </w:rPr>
        <w:drawing>
          <wp:inline distT="0" distB="0" distL="0" distR="0" wp14:anchorId="07B36E82" wp14:editId="09A32887">
            <wp:extent cx="25400" cy="38100"/>
            <wp:effectExtent l="0" t="0" r="0" b="0"/>
            <wp:docPr id="8746" name="Picture 8746"/>
            <wp:cNvGraphicFramePr/>
            <a:graphic xmlns:a="http://schemas.openxmlformats.org/drawingml/2006/main">
              <a:graphicData uri="http://schemas.openxmlformats.org/drawingml/2006/picture">
                <pic:pic xmlns:pic="http://schemas.openxmlformats.org/drawingml/2006/picture">
                  <pic:nvPicPr>
                    <pic:cNvPr id="8746" name="Picture 874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Physical abuse such as hitting, kicking, shaking, biting, hair pulling, or otherwise causing physical harm (this may include an online element which facilitates, threatens and/or encourages physical abuse) </w:t>
      </w:r>
    </w:p>
    <w:p w14:paraId="36DC3EF8" w14:textId="77777777" w:rsidR="00544695" w:rsidRPr="003B03B4" w:rsidRDefault="004B3D3C">
      <w:pPr>
        <w:ind w:left="340" w:right="14" w:hanging="171"/>
        <w:rPr>
          <w:sz w:val="24"/>
          <w:szCs w:val="24"/>
        </w:rPr>
      </w:pPr>
      <w:r w:rsidRPr="003B03B4">
        <w:rPr>
          <w:noProof/>
          <w:sz w:val="24"/>
          <w:szCs w:val="24"/>
        </w:rPr>
        <w:drawing>
          <wp:inline distT="0" distB="0" distL="0" distR="0" wp14:anchorId="53567877" wp14:editId="37585AA0">
            <wp:extent cx="25400" cy="38100"/>
            <wp:effectExtent l="0" t="0" r="0" b="0"/>
            <wp:docPr id="8753" name="Picture 8753"/>
            <wp:cNvGraphicFramePr/>
            <a:graphic xmlns:a="http://schemas.openxmlformats.org/drawingml/2006/main">
              <a:graphicData uri="http://schemas.openxmlformats.org/drawingml/2006/picture">
                <pic:pic xmlns:pic="http://schemas.openxmlformats.org/drawingml/2006/picture">
                  <pic:nvPicPr>
                    <pic:cNvPr id="8753" name="Picture 875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Sexual violence, such as rape, assault by penetration and sexual assault (this may include an online element which facilitates, threatens and/or encourages sexual violence) </w:t>
      </w:r>
    </w:p>
    <w:p w14:paraId="3A687ED8" w14:textId="77777777" w:rsidR="00544695" w:rsidRPr="003B03B4" w:rsidRDefault="004B3D3C">
      <w:pPr>
        <w:ind w:left="340" w:right="14" w:hanging="171"/>
        <w:rPr>
          <w:sz w:val="24"/>
          <w:szCs w:val="24"/>
        </w:rPr>
      </w:pPr>
      <w:r w:rsidRPr="003B03B4">
        <w:rPr>
          <w:noProof/>
          <w:sz w:val="24"/>
          <w:szCs w:val="24"/>
        </w:rPr>
        <w:drawing>
          <wp:inline distT="0" distB="0" distL="0" distR="0" wp14:anchorId="53998D75" wp14:editId="44D49978">
            <wp:extent cx="25400" cy="38100"/>
            <wp:effectExtent l="0" t="0" r="0" b="0"/>
            <wp:docPr id="8762" name="Picture 8762"/>
            <wp:cNvGraphicFramePr/>
            <a:graphic xmlns:a="http://schemas.openxmlformats.org/drawingml/2006/main">
              <a:graphicData uri="http://schemas.openxmlformats.org/drawingml/2006/picture">
                <pic:pic xmlns:pic="http://schemas.openxmlformats.org/drawingml/2006/picture">
                  <pic:nvPicPr>
                    <pic:cNvPr id="8762" name="Picture 876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Sexual harassment, such as sexual comments, remarks, jokes and online sexual harassment, which may be standalone or part of a broader pattern of abuse </w:t>
      </w:r>
    </w:p>
    <w:p w14:paraId="55D6FAA3" w14:textId="77777777" w:rsidR="00544695" w:rsidRPr="003B03B4" w:rsidRDefault="004B3D3C">
      <w:pPr>
        <w:ind w:left="340" w:right="14" w:hanging="171"/>
        <w:rPr>
          <w:sz w:val="24"/>
          <w:szCs w:val="24"/>
        </w:rPr>
      </w:pPr>
      <w:r w:rsidRPr="003B03B4">
        <w:rPr>
          <w:noProof/>
          <w:sz w:val="24"/>
          <w:szCs w:val="24"/>
        </w:rPr>
        <w:drawing>
          <wp:inline distT="0" distB="0" distL="0" distR="0" wp14:anchorId="2B1073E0" wp14:editId="313A25B4">
            <wp:extent cx="25400" cy="38100"/>
            <wp:effectExtent l="0" t="0" r="0" b="0"/>
            <wp:docPr id="8768" name="Picture 8768"/>
            <wp:cNvGraphicFramePr/>
            <a:graphic xmlns:a="http://schemas.openxmlformats.org/drawingml/2006/main">
              <a:graphicData uri="http://schemas.openxmlformats.org/drawingml/2006/picture">
                <pic:pic xmlns:pic="http://schemas.openxmlformats.org/drawingml/2006/picture">
                  <pic:nvPicPr>
                    <pic:cNvPr id="8768" name="Picture 876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Causing someone to engage in sexual activity without consent, such as forcing someone to strip, touch themselves sexually, or to engage in sexual activity with a third party </w:t>
      </w:r>
    </w:p>
    <w:p w14:paraId="335A14B6" w14:textId="77777777" w:rsidR="00544695" w:rsidRPr="003B03B4" w:rsidRDefault="004B3D3C">
      <w:pPr>
        <w:ind w:left="340" w:right="14" w:hanging="171"/>
        <w:rPr>
          <w:sz w:val="24"/>
          <w:szCs w:val="24"/>
        </w:rPr>
      </w:pPr>
      <w:r w:rsidRPr="003B03B4">
        <w:rPr>
          <w:noProof/>
          <w:sz w:val="24"/>
          <w:szCs w:val="24"/>
        </w:rPr>
        <w:drawing>
          <wp:inline distT="0" distB="0" distL="0" distR="0" wp14:anchorId="1EC52F41" wp14:editId="0DB28152">
            <wp:extent cx="25400" cy="38100"/>
            <wp:effectExtent l="0" t="0" r="0" b="0"/>
            <wp:docPr id="8794" name="Picture 8794"/>
            <wp:cNvGraphicFramePr/>
            <a:graphic xmlns:a="http://schemas.openxmlformats.org/drawingml/2006/main">
              <a:graphicData uri="http://schemas.openxmlformats.org/drawingml/2006/picture">
                <pic:pic xmlns:pic="http://schemas.openxmlformats.org/drawingml/2006/picture">
                  <pic:nvPicPr>
                    <pic:cNvPr id="8794" name="Picture 879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Consensual and non-consensual sharing of nude and semi-nude images and/or videos (also known as sexting or youth produced sexual imagery) </w:t>
      </w:r>
    </w:p>
    <w:p w14:paraId="21D94743" w14:textId="77777777" w:rsidR="00544695" w:rsidRPr="003B03B4" w:rsidRDefault="004B3D3C">
      <w:pPr>
        <w:spacing w:after="116" w:line="246" w:lineRule="auto"/>
        <w:ind w:left="340" w:right="32" w:hanging="171"/>
        <w:jc w:val="both"/>
        <w:rPr>
          <w:sz w:val="24"/>
          <w:szCs w:val="24"/>
        </w:rPr>
      </w:pPr>
      <w:r w:rsidRPr="003B03B4">
        <w:rPr>
          <w:noProof/>
          <w:sz w:val="24"/>
          <w:szCs w:val="24"/>
        </w:rPr>
        <w:drawing>
          <wp:inline distT="0" distB="0" distL="0" distR="0" wp14:anchorId="1417DCD1" wp14:editId="727EEFFA">
            <wp:extent cx="25400" cy="38100"/>
            <wp:effectExtent l="0" t="0" r="0" b="0"/>
            <wp:docPr id="8805" name="Picture 8805"/>
            <wp:cNvGraphicFramePr/>
            <a:graphic xmlns:a="http://schemas.openxmlformats.org/drawingml/2006/main">
              <a:graphicData uri="http://schemas.openxmlformats.org/drawingml/2006/picture">
                <pic:pic xmlns:pic="http://schemas.openxmlformats.org/drawingml/2006/picture">
                  <pic:nvPicPr>
                    <pic:cNvPr id="8805" name="Picture 880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Upskirting, which typically involves taking a picture under a person’s clothing without their permission, with the intention of viewing their genitals or buttocks to obtain sexual gratification, or cause the victim humiliation, distress or alarm </w:t>
      </w:r>
    </w:p>
    <w:p w14:paraId="278F9136" w14:textId="77777777" w:rsidR="00544695" w:rsidRPr="003B03B4" w:rsidRDefault="004B3D3C">
      <w:pPr>
        <w:ind w:left="340" w:right="14" w:hanging="171"/>
        <w:rPr>
          <w:sz w:val="24"/>
          <w:szCs w:val="24"/>
        </w:rPr>
      </w:pPr>
      <w:r w:rsidRPr="003B03B4">
        <w:rPr>
          <w:noProof/>
          <w:sz w:val="24"/>
          <w:szCs w:val="24"/>
        </w:rPr>
        <w:drawing>
          <wp:inline distT="0" distB="0" distL="0" distR="0" wp14:anchorId="0AC9308D" wp14:editId="635845E5">
            <wp:extent cx="25400" cy="38100"/>
            <wp:effectExtent l="0" t="0" r="0" b="0"/>
            <wp:docPr id="8813" name="Picture 8813"/>
            <wp:cNvGraphicFramePr/>
            <a:graphic xmlns:a="http://schemas.openxmlformats.org/drawingml/2006/main">
              <a:graphicData uri="http://schemas.openxmlformats.org/drawingml/2006/picture">
                <pic:pic xmlns:pic="http://schemas.openxmlformats.org/drawingml/2006/picture">
                  <pic:nvPicPr>
                    <pic:cNvPr id="8813" name="Picture 881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Initiation/hazing type violence and rituals (this could include activities involving harassment, abuse or humiliation used as a way of initiating a person into a group and may also include an online element) </w:t>
      </w:r>
    </w:p>
    <w:p w14:paraId="49C27D1D" w14:textId="77777777" w:rsidR="00544695" w:rsidRPr="003B03B4" w:rsidRDefault="004B3D3C">
      <w:pPr>
        <w:ind w:left="-5" w:right="14"/>
        <w:rPr>
          <w:sz w:val="24"/>
          <w:szCs w:val="24"/>
        </w:rPr>
      </w:pPr>
      <w:r w:rsidRPr="003B03B4">
        <w:rPr>
          <w:sz w:val="24"/>
          <w:szCs w:val="24"/>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 </w:t>
      </w:r>
    </w:p>
    <w:p w14:paraId="454699BA" w14:textId="77777777" w:rsidR="00544695" w:rsidRPr="003B03B4" w:rsidRDefault="004B3D3C">
      <w:pPr>
        <w:ind w:left="-5" w:right="14"/>
        <w:rPr>
          <w:sz w:val="24"/>
          <w:szCs w:val="24"/>
        </w:rPr>
      </w:pPr>
      <w:r w:rsidRPr="003B03B4">
        <w:rPr>
          <w:sz w:val="24"/>
          <w:szCs w:val="24"/>
        </w:rPr>
        <w:t xml:space="preserve">If staff have any concerns about child-on-child abuse, or a child makes a report to them, they will follow the procedures set out in section 7 of this policy, as appropriate. </w:t>
      </w:r>
      <w:proofErr w:type="gramStart"/>
      <w:r w:rsidRPr="003B03B4">
        <w:rPr>
          <w:sz w:val="24"/>
          <w:szCs w:val="24"/>
        </w:rPr>
        <w:t>In particular, section</w:t>
      </w:r>
      <w:proofErr w:type="gramEnd"/>
      <w:r w:rsidRPr="003B03B4">
        <w:rPr>
          <w:sz w:val="24"/>
          <w:szCs w:val="24"/>
        </w:rPr>
        <w:t xml:space="preserve"> 7.8 and 7.9 set out more detail about our school’s approach to this type of abuse. </w:t>
      </w:r>
    </w:p>
    <w:p w14:paraId="40844664" w14:textId="77777777" w:rsidR="00544695" w:rsidRPr="003B03B4" w:rsidRDefault="004B3D3C">
      <w:pPr>
        <w:spacing w:after="268"/>
        <w:ind w:left="-5" w:right="14"/>
        <w:rPr>
          <w:sz w:val="24"/>
          <w:szCs w:val="24"/>
        </w:rPr>
      </w:pPr>
      <w:r w:rsidRPr="003B03B4">
        <w:rPr>
          <w:sz w:val="24"/>
          <w:szCs w:val="24"/>
        </w:rPr>
        <w:t xml:space="preserve">When considering instances of harmful sexual behaviour between children, we will consider their ages and stages of development. We recognise that children displaying harmful sexual behaviour have often experienced their own abuse and </w:t>
      </w:r>
      <w:proofErr w:type="gramStart"/>
      <w:r w:rsidRPr="003B03B4">
        <w:rPr>
          <w:sz w:val="24"/>
          <w:szCs w:val="24"/>
        </w:rPr>
        <w:t>trauma, and</w:t>
      </w:r>
      <w:proofErr w:type="gramEnd"/>
      <w:r w:rsidRPr="003B03B4">
        <w:rPr>
          <w:sz w:val="24"/>
          <w:szCs w:val="24"/>
        </w:rPr>
        <w:t xml:space="preserve"> will offer them appropriate support.  </w:t>
      </w:r>
    </w:p>
    <w:p w14:paraId="2D8D51A8" w14:textId="77777777" w:rsidR="00544695" w:rsidRPr="003B03B4" w:rsidRDefault="004B3D3C">
      <w:pPr>
        <w:pStyle w:val="Heading3"/>
        <w:ind w:left="-5"/>
        <w:rPr>
          <w:szCs w:val="24"/>
        </w:rPr>
      </w:pPr>
      <w:r w:rsidRPr="003B03B4">
        <w:rPr>
          <w:szCs w:val="24"/>
        </w:rPr>
        <w:lastRenderedPageBreak/>
        <w:t xml:space="preserve">Domestic abuse  </w:t>
      </w:r>
    </w:p>
    <w:p w14:paraId="21826004" w14:textId="77777777" w:rsidR="00544695" w:rsidRPr="003B03B4" w:rsidRDefault="004B3D3C">
      <w:pPr>
        <w:ind w:left="-5" w:right="14"/>
        <w:rPr>
          <w:sz w:val="24"/>
          <w:szCs w:val="24"/>
        </w:rPr>
      </w:pPr>
      <w:r w:rsidRPr="003B03B4">
        <w:rPr>
          <w:sz w:val="24"/>
          <w:szCs w:val="24"/>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21AA45F5" w14:textId="77777777" w:rsidR="00544695" w:rsidRPr="003B03B4" w:rsidRDefault="004B3D3C">
      <w:pPr>
        <w:ind w:left="-5" w:right="14"/>
        <w:rPr>
          <w:sz w:val="24"/>
          <w:szCs w:val="24"/>
        </w:rPr>
      </w:pPr>
      <w:r w:rsidRPr="003B03B4">
        <w:rPr>
          <w:sz w:val="24"/>
          <w:szCs w:val="24"/>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  </w:t>
      </w:r>
    </w:p>
    <w:p w14:paraId="1C4A8CF1" w14:textId="77777777" w:rsidR="00544695" w:rsidRPr="003B03B4" w:rsidRDefault="004B3D3C">
      <w:pPr>
        <w:ind w:left="-5" w:right="14"/>
        <w:rPr>
          <w:sz w:val="24"/>
          <w:szCs w:val="24"/>
        </w:rPr>
      </w:pPr>
      <w:r w:rsidRPr="003B03B4">
        <w:rPr>
          <w:sz w:val="24"/>
          <w:szCs w:val="24"/>
        </w:rPr>
        <w:t xml:space="preserve">Anyone can be a victim of domestic abuse, regardless of gender, age, ethnicity, socioeconomic status, sexuality or background, and domestic abuse can take place inside or outside of the home. Children who witness domestic abuse are also victims. </w:t>
      </w:r>
    </w:p>
    <w:p w14:paraId="730DB138" w14:textId="77777777" w:rsidR="00544695" w:rsidRPr="003B03B4" w:rsidRDefault="004B3D3C">
      <w:pPr>
        <w:ind w:left="-5" w:right="14"/>
        <w:rPr>
          <w:sz w:val="24"/>
          <w:szCs w:val="24"/>
        </w:rPr>
      </w:pPr>
      <w:r w:rsidRPr="003B03B4">
        <w:rPr>
          <w:sz w:val="24"/>
          <w:szCs w:val="24"/>
        </w:rPr>
        <w:t xml:space="preserve">Older children may also experience and/or be the perpetrators of domestic abuse and/or violence in their own personal relationships. This can include sexual harassment.  </w:t>
      </w:r>
    </w:p>
    <w:p w14:paraId="6F54AFF8" w14:textId="77777777" w:rsidR="00544695" w:rsidRPr="003B03B4" w:rsidRDefault="004B3D3C">
      <w:pPr>
        <w:ind w:left="-5" w:right="14"/>
        <w:rPr>
          <w:sz w:val="24"/>
          <w:szCs w:val="24"/>
        </w:rPr>
      </w:pPr>
      <w:r w:rsidRPr="003B03B4">
        <w:rPr>
          <w:sz w:val="24"/>
          <w:szCs w:val="24"/>
        </w:rPr>
        <w:t xml:space="preserve">Exposure to domestic abuse and/or violence can have a serious, long-lasting emotional and psychological impact on children and affect their health, wellbeing, development and ability to learn. </w:t>
      </w:r>
    </w:p>
    <w:p w14:paraId="1EEFBC66" w14:textId="77777777" w:rsidR="00544695" w:rsidRPr="003B03B4" w:rsidRDefault="004B3D3C">
      <w:pPr>
        <w:spacing w:after="138"/>
        <w:ind w:left="-5" w:right="14"/>
        <w:rPr>
          <w:sz w:val="24"/>
          <w:szCs w:val="24"/>
        </w:rPr>
      </w:pPr>
      <w:r w:rsidRPr="003B03B4">
        <w:rPr>
          <w:sz w:val="24"/>
          <w:szCs w:val="24"/>
        </w:rPr>
        <w:t>If police are called to an incident of domestic abuse and any children in the household have experienced the incident, the police will inform the key adult in school (usually the designated safeguarding lead) before the child or children arrive at school the following day. This procedure is known as</w:t>
      </w:r>
      <w:hyperlink r:id="rId95">
        <w:r w:rsidRPr="003B03B4">
          <w:rPr>
            <w:sz w:val="24"/>
            <w:szCs w:val="24"/>
          </w:rPr>
          <w:t xml:space="preserve"> </w:t>
        </w:r>
      </w:hyperlink>
      <w:hyperlink r:id="rId96">
        <w:r w:rsidRPr="003B03B4">
          <w:rPr>
            <w:sz w:val="24"/>
            <w:szCs w:val="24"/>
            <w:u w:val="single" w:color="000000"/>
          </w:rPr>
          <w:t>Operation Encompass</w:t>
        </w:r>
      </w:hyperlink>
      <w:hyperlink r:id="rId97">
        <w:r w:rsidRPr="003B03B4">
          <w:rPr>
            <w:sz w:val="24"/>
            <w:szCs w:val="24"/>
          </w:rPr>
          <w:t>.</w:t>
        </w:r>
      </w:hyperlink>
      <w:r w:rsidRPr="003B03B4">
        <w:rPr>
          <w:sz w:val="24"/>
          <w:szCs w:val="24"/>
        </w:rPr>
        <w:t xml:space="preserve"> </w:t>
      </w:r>
    </w:p>
    <w:p w14:paraId="6E1B5FE8" w14:textId="77777777" w:rsidR="00544695" w:rsidRPr="003B03B4" w:rsidRDefault="004B3D3C">
      <w:pPr>
        <w:spacing w:after="34" w:line="366" w:lineRule="auto"/>
        <w:ind w:left="-5" w:right="14"/>
        <w:rPr>
          <w:sz w:val="24"/>
          <w:szCs w:val="24"/>
        </w:rPr>
      </w:pPr>
      <w:r w:rsidRPr="003B03B4">
        <w:rPr>
          <w:sz w:val="24"/>
          <w:szCs w:val="24"/>
        </w:rPr>
        <w:t xml:space="preserve">The DSL will provide support according to the child’s needs and update records about their circumstances.  Further support and guidance </w:t>
      </w:r>
      <w:proofErr w:type="gramStart"/>
      <w:r w:rsidRPr="003B03B4">
        <w:rPr>
          <w:sz w:val="24"/>
          <w:szCs w:val="24"/>
        </w:rPr>
        <w:t>is</w:t>
      </w:r>
      <w:proofErr w:type="gramEnd"/>
      <w:r w:rsidRPr="003B03B4">
        <w:rPr>
          <w:sz w:val="24"/>
          <w:szCs w:val="24"/>
        </w:rPr>
        <w:t xml:space="preserve"> available from a range of local services. </w:t>
      </w:r>
    </w:p>
    <w:p w14:paraId="2B3B32BB" w14:textId="77777777" w:rsidR="00544695" w:rsidRPr="003B03B4" w:rsidRDefault="004B3D3C">
      <w:pPr>
        <w:pStyle w:val="Heading4"/>
        <w:spacing w:after="223" w:line="259" w:lineRule="auto"/>
        <w:ind w:left="-5"/>
        <w:rPr>
          <w:sz w:val="24"/>
          <w:szCs w:val="24"/>
        </w:rPr>
      </w:pPr>
      <w:r w:rsidRPr="003B03B4">
        <w:rPr>
          <w:b w:val="0"/>
          <w:sz w:val="24"/>
          <w:szCs w:val="24"/>
        </w:rPr>
        <w:t xml:space="preserve">Devon </w:t>
      </w:r>
    </w:p>
    <w:p w14:paraId="1915F5B2" w14:textId="77777777" w:rsidR="00544695" w:rsidRPr="003B03B4" w:rsidRDefault="004B3D3C">
      <w:pPr>
        <w:spacing w:after="280" w:line="241" w:lineRule="auto"/>
        <w:ind w:left="0" w:right="0" w:firstLine="0"/>
        <w:rPr>
          <w:sz w:val="24"/>
          <w:szCs w:val="24"/>
        </w:rPr>
      </w:pPr>
      <w:r w:rsidRPr="003B03B4">
        <w:rPr>
          <w:rFonts w:eastAsia="Calibri"/>
          <w:b/>
          <w:sz w:val="24"/>
          <w:szCs w:val="24"/>
        </w:rPr>
        <w:t>If you are concerned about a child or young person</w:t>
      </w:r>
      <w:r w:rsidRPr="003B03B4">
        <w:rPr>
          <w:rFonts w:eastAsia="Calibri"/>
          <w:sz w:val="24"/>
          <w:szCs w:val="24"/>
        </w:rPr>
        <w:t xml:space="preserve"> in Devon please contact the</w:t>
      </w:r>
      <w:hyperlink r:id="rId98">
        <w:r w:rsidRPr="003B03B4">
          <w:rPr>
            <w:rFonts w:eastAsia="Calibri"/>
            <w:sz w:val="24"/>
            <w:szCs w:val="24"/>
          </w:rPr>
          <w:t xml:space="preserve"> </w:t>
        </w:r>
      </w:hyperlink>
      <w:hyperlink r:id="rId99">
        <w:r w:rsidRPr="003B03B4">
          <w:rPr>
            <w:rFonts w:eastAsia="Calibri"/>
            <w:sz w:val="24"/>
            <w:szCs w:val="24"/>
            <w:u w:val="single" w:color="000000"/>
          </w:rPr>
          <w:t>Multi</w:t>
        </w:r>
      </w:hyperlink>
      <w:hyperlink r:id="rId100">
        <w:r w:rsidRPr="003B03B4">
          <w:rPr>
            <w:rFonts w:eastAsia="Calibri"/>
            <w:sz w:val="24"/>
            <w:szCs w:val="24"/>
            <w:u w:val="single" w:color="000000"/>
          </w:rPr>
          <w:t>-</w:t>
        </w:r>
      </w:hyperlink>
      <w:hyperlink r:id="rId101">
        <w:r w:rsidRPr="003B03B4">
          <w:rPr>
            <w:rFonts w:eastAsia="Calibri"/>
            <w:sz w:val="24"/>
            <w:szCs w:val="24"/>
            <w:u w:val="single" w:color="000000"/>
          </w:rPr>
          <w:t>Agency Safeguarding Hub</w:t>
        </w:r>
      </w:hyperlink>
      <w:hyperlink r:id="rId102">
        <w:r w:rsidRPr="003B03B4">
          <w:rPr>
            <w:rFonts w:eastAsia="Calibri"/>
            <w:sz w:val="24"/>
            <w:szCs w:val="24"/>
          </w:rPr>
          <w:t xml:space="preserve"> </w:t>
        </w:r>
      </w:hyperlink>
      <w:hyperlink r:id="rId103">
        <w:r w:rsidRPr="003B03B4">
          <w:rPr>
            <w:rFonts w:eastAsia="Calibri"/>
            <w:sz w:val="24"/>
            <w:szCs w:val="24"/>
            <w:u w:val="single" w:color="000000"/>
          </w:rPr>
          <w:t>(MASH)</w:t>
        </w:r>
      </w:hyperlink>
      <w:hyperlink r:id="rId104">
        <w:r w:rsidRPr="003B03B4">
          <w:rPr>
            <w:rFonts w:eastAsia="Calibri"/>
            <w:sz w:val="24"/>
            <w:szCs w:val="24"/>
          </w:rPr>
          <w:t xml:space="preserve"> </w:t>
        </w:r>
      </w:hyperlink>
      <w:hyperlink r:id="rId105">
        <w:r w:rsidRPr="003B03B4">
          <w:rPr>
            <w:rFonts w:eastAsia="Calibri"/>
            <w:sz w:val="24"/>
            <w:szCs w:val="24"/>
          </w:rPr>
          <w:t>o</w:t>
        </w:r>
      </w:hyperlink>
      <w:r w:rsidRPr="003B03B4">
        <w:rPr>
          <w:rFonts w:eastAsia="Calibri"/>
          <w:sz w:val="24"/>
          <w:szCs w:val="24"/>
        </w:rPr>
        <w:t xml:space="preserve">n 0345 155 1071 or email </w:t>
      </w:r>
      <w:r w:rsidRPr="003B03B4">
        <w:rPr>
          <w:rFonts w:eastAsia="Calibri"/>
          <w:sz w:val="24"/>
          <w:szCs w:val="24"/>
          <w:u w:val="single" w:color="000000"/>
        </w:rPr>
        <w:t>mashsecure@devon.gov.uk</w:t>
      </w:r>
      <w:r w:rsidRPr="003B03B4">
        <w:rPr>
          <w:rFonts w:eastAsia="Calibri"/>
          <w:sz w:val="24"/>
          <w:szCs w:val="24"/>
        </w:rPr>
        <w:t xml:space="preserve">. </w:t>
      </w:r>
    </w:p>
    <w:p w14:paraId="7A7F6542" w14:textId="77777777" w:rsidR="00544695" w:rsidRPr="003B03B4" w:rsidRDefault="004B3D3C">
      <w:pPr>
        <w:spacing w:after="274" w:line="245" w:lineRule="auto"/>
        <w:ind w:left="-5" w:right="0"/>
        <w:rPr>
          <w:sz w:val="24"/>
          <w:szCs w:val="24"/>
        </w:rPr>
      </w:pPr>
      <w:r w:rsidRPr="003B03B4">
        <w:rPr>
          <w:rFonts w:eastAsia="Calibri"/>
          <w:b/>
          <w:sz w:val="24"/>
          <w:szCs w:val="24"/>
        </w:rPr>
        <w:t>If you are concerned about an adult (aged 16+)</w:t>
      </w:r>
      <w:r w:rsidRPr="003B03B4">
        <w:rPr>
          <w:rFonts w:eastAsia="Calibri"/>
          <w:sz w:val="24"/>
          <w:szCs w:val="24"/>
        </w:rPr>
        <w:t xml:space="preserve"> in Devon please complete the</w:t>
      </w:r>
      <w:hyperlink r:id="rId106">
        <w:r w:rsidRPr="003B03B4">
          <w:rPr>
            <w:rFonts w:eastAsia="Calibri"/>
            <w:sz w:val="24"/>
            <w:szCs w:val="24"/>
          </w:rPr>
          <w:t xml:space="preserve"> </w:t>
        </w:r>
      </w:hyperlink>
      <w:hyperlink r:id="rId107">
        <w:r w:rsidRPr="003B03B4">
          <w:rPr>
            <w:rFonts w:eastAsia="Calibri"/>
            <w:sz w:val="24"/>
            <w:szCs w:val="24"/>
            <w:u w:val="single" w:color="000000"/>
          </w:rPr>
          <w:t>Risk Identification Checklist</w:t>
        </w:r>
      </w:hyperlink>
      <w:hyperlink r:id="rId108">
        <w:r w:rsidRPr="003B03B4">
          <w:rPr>
            <w:rFonts w:eastAsia="Calibri"/>
            <w:sz w:val="24"/>
            <w:szCs w:val="24"/>
          </w:rPr>
          <w:t xml:space="preserve"> </w:t>
        </w:r>
      </w:hyperlink>
      <w:hyperlink r:id="rId109">
        <w:r w:rsidRPr="003B03B4">
          <w:rPr>
            <w:rFonts w:eastAsia="Calibri"/>
            <w:sz w:val="24"/>
            <w:szCs w:val="24"/>
          </w:rPr>
          <w:t>(</w:t>
        </w:r>
        <w:proofErr w:type="spellStart"/>
      </w:hyperlink>
      <w:r w:rsidRPr="003B03B4">
        <w:rPr>
          <w:rFonts w:eastAsia="Calibri"/>
          <w:sz w:val="24"/>
          <w:szCs w:val="24"/>
        </w:rPr>
        <w:t>Safelives</w:t>
      </w:r>
      <w:proofErr w:type="spellEnd"/>
      <w:r w:rsidRPr="003B03B4">
        <w:rPr>
          <w:rFonts w:eastAsia="Calibri"/>
          <w:sz w:val="24"/>
          <w:szCs w:val="24"/>
        </w:rPr>
        <w:t xml:space="preserve"> DASH RIC) to identify the level of risk which support service to refer them too, and follow the advice on the</w:t>
      </w:r>
      <w:hyperlink r:id="rId110">
        <w:r w:rsidRPr="003B03B4">
          <w:rPr>
            <w:rFonts w:eastAsia="Calibri"/>
            <w:sz w:val="24"/>
            <w:szCs w:val="24"/>
          </w:rPr>
          <w:t xml:space="preserve"> </w:t>
        </w:r>
      </w:hyperlink>
      <w:hyperlink r:id="rId111">
        <w:r w:rsidRPr="003B03B4">
          <w:rPr>
            <w:rFonts w:eastAsia="Calibri"/>
            <w:sz w:val="24"/>
            <w:szCs w:val="24"/>
            <w:u w:val="single" w:color="000000"/>
          </w:rPr>
          <w:t>MARAC</w:t>
        </w:r>
      </w:hyperlink>
      <w:hyperlink r:id="rId112">
        <w:r w:rsidRPr="003B03B4">
          <w:rPr>
            <w:rFonts w:eastAsia="Calibri"/>
            <w:sz w:val="24"/>
            <w:szCs w:val="24"/>
          </w:rPr>
          <w:t xml:space="preserve"> </w:t>
        </w:r>
      </w:hyperlink>
      <w:hyperlink r:id="rId113">
        <w:r w:rsidRPr="003B03B4">
          <w:rPr>
            <w:rFonts w:eastAsia="Calibri"/>
            <w:sz w:val="24"/>
            <w:szCs w:val="24"/>
            <w:u w:val="single" w:color="000000"/>
          </w:rPr>
          <w:t>page</w:t>
        </w:r>
      </w:hyperlink>
      <w:hyperlink r:id="rId114">
        <w:r w:rsidRPr="003B03B4">
          <w:rPr>
            <w:rFonts w:eastAsia="Calibri"/>
            <w:sz w:val="24"/>
            <w:szCs w:val="24"/>
          </w:rPr>
          <w:t xml:space="preserve"> </w:t>
        </w:r>
      </w:hyperlink>
      <w:hyperlink r:id="rId115">
        <w:r w:rsidRPr="003B03B4">
          <w:rPr>
            <w:rFonts w:eastAsia="Calibri"/>
            <w:sz w:val="24"/>
            <w:szCs w:val="24"/>
          </w:rPr>
          <w:t>f</w:t>
        </w:r>
      </w:hyperlink>
      <w:r w:rsidRPr="003B03B4">
        <w:rPr>
          <w:rFonts w:eastAsia="Calibri"/>
          <w:sz w:val="24"/>
          <w:szCs w:val="24"/>
        </w:rPr>
        <w:t xml:space="preserve">or all levels of risk. </w:t>
      </w:r>
    </w:p>
    <w:p w14:paraId="045C8CA4" w14:textId="77777777" w:rsidR="00544695" w:rsidRPr="003B03B4" w:rsidRDefault="004B3D3C">
      <w:pPr>
        <w:spacing w:after="0" w:line="259" w:lineRule="auto"/>
        <w:ind w:left="0" w:right="0" w:firstLine="0"/>
        <w:rPr>
          <w:sz w:val="24"/>
          <w:szCs w:val="24"/>
        </w:rPr>
      </w:pPr>
      <w:r w:rsidRPr="003B03B4">
        <w:rPr>
          <w:rFonts w:eastAsia="Calibri"/>
          <w:sz w:val="24"/>
          <w:szCs w:val="24"/>
        </w:rPr>
        <w:t xml:space="preserve"> </w:t>
      </w:r>
    </w:p>
    <w:p w14:paraId="6D8C2633" w14:textId="77777777" w:rsidR="00544695" w:rsidRPr="003B03B4" w:rsidRDefault="004B3D3C">
      <w:pPr>
        <w:spacing w:after="274" w:line="245" w:lineRule="auto"/>
        <w:ind w:left="-5" w:right="0"/>
        <w:rPr>
          <w:sz w:val="24"/>
          <w:szCs w:val="24"/>
        </w:rPr>
      </w:pPr>
      <w:r w:rsidRPr="003B03B4">
        <w:rPr>
          <w:rFonts w:eastAsia="Calibri"/>
          <w:b/>
          <w:sz w:val="24"/>
          <w:szCs w:val="24"/>
        </w:rPr>
        <w:t>If you are concerned about a vulnerable adult</w:t>
      </w:r>
      <w:r w:rsidRPr="003B03B4">
        <w:rPr>
          <w:rFonts w:eastAsia="Calibri"/>
          <w:sz w:val="24"/>
          <w:szCs w:val="24"/>
        </w:rPr>
        <w:t xml:space="preserve"> please contac</w:t>
      </w:r>
      <w:hyperlink r:id="rId116">
        <w:r w:rsidRPr="003B03B4">
          <w:rPr>
            <w:rFonts w:eastAsia="Calibri"/>
            <w:sz w:val="24"/>
            <w:szCs w:val="24"/>
          </w:rPr>
          <w:t xml:space="preserve">t </w:t>
        </w:r>
      </w:hyperlink>
      <w:hyperlink r:id="rId117">
        <w:r w:rsidRPr="003B03B4">
          <w:rPr>
            <w:rFonts w:eastAsia="Calibri"/>
            <w:sz w:val="24"/>
            <w:szCs w:val="24"/>
            <w:u w:val="single" w:color="000000"/>
          </w:rPr>
          <w:t>Care Direct</w:t>
        </w:r>
      </w:hyperlink>
      <w:hyperlink r:id="rId118">
        <w:r w:rsidRPr="003B03B4">
          <w:rPr>
            <w:rFonts w:eastAsia="Calibri"/>
            <w:sz w:val="24"/>
            <w:szCs w:val="24"/>
          </w:rPr>
          <w:t xml:space="preserve"> </w:t>
        </w:r>
      </w:hyperlink>
      <w:r w:rsidRPr="003B03B4">
        <w:rPr>
          <w:rFonts w:eastAsia="Calibri"/>
          <w:sz w:val="24"/>
          <w:szCs w:val="24"/>
        </w:rPr>
        <w:t xml:space="preserve">on 0845 155 1007 (8am – 8pm Monday to Friday and 9am – 1pm on Saturdays) In an emergency, please contact the Emergency Duty Service 0845 6000 388 or email </w:t>
      </w:r>
      <w:r w:rsidRPr="003B03B4">
        <w:rPr>
          <w:rFonts w:eastAsia="Calibri"/>
          <w:sz w:val="24"/>
          <w:szCs w:val="24"/>
          <w:u w:val="single" w:color="000000"/>
        </w:rPr>
        <w:t>csc.caredirect@devon.gov.uk</w:t>
      </w:r>
      <w:r w:rsidRPr="003B03B4">
        <w:rPr>
          <w:rFonts w:eastAsia="Calibri"/>
          <w:sz w:val="24"/>
          <w:szCs w:val="24"/>
        </w:rPr>
        <w:t xml:space="preserve">. </w:t>
      </w:r>
    </w:p>
    <w:p w14:paraId="34A25C54" w14:textId="77777777" w:rsidR="00544695" w:rsidRPr="003B03B4" w:rsidRDefault="004B3D3C">
      <w:pPr>
        <w:spacing w:after="261" w:line="259" w:lineRule="auto"/>
        <w:ind w:left="0" w:right="0" w:firstLine="0"/>
        <w:rPr>
          <w:sz w:val="24"/>
          <w:szCs w:val="24"/>
        </w:rPr>
      </w:pPr>
      <w:r w:rsidRPr="003B03B4">
        <w:rPr>
          <w:rFonts w:eastAsia="Calibri"/>
          <w:sz w:val="24"/>
          <w:szCs w:val="24"/>
        </w:rPr>
        <w:t xml:space="preserve"> </w:t>
      </w:r>
    </w:p>
    <w:p w14:paraId="53BCC846" w14:textId="77777777" w:rsidR="00544695" w:rsidRPr="003B03B4" w:rsidRDefault="004B3D3C">
      <w:pPr>
        <w:spacing w:after="274" w:line="245" w:lineRule="auto"/>
        <w:ind w:left="-5" w:right="0"/>
        <w:rPr>
          <w:sz w:val="24"/>
          <w:szCs w:val="24"/>
        </w:rPr>
      </w:pPr>
      <w:hyperlink r:id="rId119">
        <w:r w:rsidRPr="003B03B4">
          <w:rPr>
            <w:rFonts w:eastAsia="Calibri"/>
            <w:b/>
            <w:sz w:val="24"/>
            <w:szCs w:val="24"/>
          </w:rPr>
          <w:t>Splitz Support Service</w:t>
        </w:r>
      </w:hyperlink>
      <w:hyperlink r:id="rId120">
        <w:r w:rsidRPr="003B03B4">
          <w:rPr>
            <w:rFonts w:eastAsia="Calibri"/>
            <w:sz w:val="24"/>
            <w:szCs w:val="24"/>
          </w:rPr>
          <w:t xml:space="preserve"> </w:t>
        </w:r>
      </w:hyperlink>
      <w:r w:rsidRPr="003B03B4">
        <w:rPr>
          <w:rFonts w:eastAsia="Calibri"/>
          <w:sz w:val="24"/>
          <w:szCs w:val="24"/>
        </w:rPr>
        <w:t xml:space="preserve">is a charity delivering support services to women and young people experiencing the trauma of domestic abuse and sexual violence. Telephone 0345 155 1074 or email </w:t>
      </w:r>
      <w:r w:rsidRPr="003B03B4">
        <w:rPr>
          <w:rFonts w:eastAsia="Calibri"/>
          <w:sz w:val="24"/>
          <w:szCs w:val="24"/>
          <w:u w:val="single" w:color="000000"/>
        </w:rPr>
        <w:t>admin@splitzdevon.org</w:t>
      </w:r>
      <w:r w:rsidRPr="003B03B4">
        <w:rPr>
          <w:rFonts w:eastAsia="Calibri"/>
          <w:sz w:val="24"/>
          <w:szCs w:val="24"/>
        </w:rPr>
        <w:t xml:space="preserve"> </w:t>
      </w:r>
    </w:p>
    <w:p w14:paraId="0C5C0365" w14:textId="77777777" w:rsidR="00544695" w:rsidRPr="003B03B4" w:rsidRDefault="004B3D3C">
      <w:pPr>
        <w:spacing w:after="262" w:line="259" w:lineRule="auto"/>
        <w:ind w:left="0" w:right="0" w:firstLine="0"/>
        <w:rPr>
          <w:sz w:val="24"/>
          <w:szCs w:val="24"/>
        </w:rPr>
      </w:pPr>
      <w:r w:rsidRPr="003B03B4">
        <w:rPr>
          <w:rFonts w:eastAsia="Calibri"/>
          <w:sz w:val="24"/>
          <w:szCs w:val="24"/>
        </w:rPr>
        <w:lastRenderedPageBreak/>
        <w:t xml:space="preserve"> </w:t>
      </w:r>
    </w:p>
    <w:p w14:paraId="40FAE4A0" w14:textId="77777777" w:rsidR="00544695" w:rsidRPr="003B03B4" w:rsidRDefault="004B3D3C">
      <w:pPr>
        <w:spacing w:after="274" w:line="245" w:lineRule="auto"/>
        <w:ind w:left="-5" w:right="294"/>
        <w:rPr>
          <w:sz w:val="24"/>
          <w:szCs w:val="24"/>
        </w:rPr>
      </w:pPr>
      <w:hyperlink r:id="rId121">
        <w:r w:rsidRPr="003B03B4">
          <w:rPr>
            <w:rFonts w:eastAsia="Calibri"/>
            <w:b/>
            <w:sz w:val="24"/>
            <w:szCs w:val="24"/>
            <w:u w:val="single" w:color="000000"/>
          </w:rPr>
          <w:t>SAFE</w:t>
        </w:r>
      </w:hyperlink>
      <w:hyperlink r:id="rId122">
        <w:r w:rsidRPr="003B03B4">
          <w:rPr>
            <w:rFonts w:eastAsia="Calibri"/>
            <w:b/>
            <w:sz w:val="24"/>
            <w:szCs w:val="24"/>
            <w:u w:val="single" w:color="000000"/>
          </w:rPr>
          <w:t xml:space="preserve"> </w:t>
        </w:r>
      </w:hyperlink>
      <w:hyperlink r:id="rId123">
        <w:r w:rsidRPr="003B03B4">
          <w:rPr>
            <w:rFonts w:eastAsia="Calibri"/>
            <w:b/>
            <w:sz w:val="24"/>
            <w:szCs w:val="24"/>
            <w:u w:val="single" w:color="000000"/>
          </w:rPr>
          <w:t>(Stop Abuse For Everyone)</w:t>
        </w:r>
      </w:hyperlink>
      <w:hyperlink r:id="rId124">
        <w:r w:rsidRPr="003B03B4">
          <w:rPr>
            <w:rFonts w:eastAsia="Calibri"/>
            <w:sz w:val="24"/>
            <w:szCs w:val="24"/>
          </w:rPr>
          <w:t xml:space="preserve"> </w:t>
        </w:r>
      </w:hyperlink>
      <w:r w:rsidRPr="003B03B4">
        <w:rPr>
          <w:rFonts w:eastAsia="Calibri"/>
          <w:sz w:val="24"/>
          <w:szCs w:val="24"/>
        </w:rPr>
        <w:t xml:space="preserve">is a charity based in Exeter providing help and support to children and families who have experienced domestic abuse and violence. Telephone 030 30 30 0112 or email </w:t>
      </w:r>
      <w:r w:rsidRPr="003B03B4">
        <w:rPr>
          <w:rFonts w:eastAsia="Calibri"/>
          <w:sz w:val="24"/>
          <w:szCs w:val="24"/>
          <w:u w:val="single" w:color="000000"/>
        </w:rPr>
        <w:t>hello@safeservices.org.uk</w:t>
      </w:r>
      <w:r w:rsidRPr="003B03B4">
        <w:rPr>
          <w:rFonts w:eastAsia="Calibri"/>
          <w:sz w:val="24"/>
          <w:szCs w:val="24"/>
        </w:rPr>
        <w:t xml:space="preserve"> (Monday to Friday, 9am – 5pm) </w:t>
      </w:r>
    </w:p>
    <w:p w14:paraId="7421AB09" w14:textId="77777777" w:rsidR="00544695" w:rsidRPr="003B03B4" w:rsidRDefault="004B3D3C">
      <w:pPr>
        <w:spacing w:after="137" w:line="259" w:lineRule="auto"/>
        <w:ind w:left="0" w:right="0" w:firstLine="0"/>
        <w:rPr>
          <w:sz w:val="24"/>
          <w:szCs w:val="24"/>
        </w:rPr>
      </w:pPr>
      <w:r w:rsidRPr="003B03B4">
        <w:rPr>
          <w:sz w:val="24"/>
          <w:szCs w:val="24"/>
        </w:rPr>
        <w:t xml:space="preserve"> </w:t>
      </w:r>
    </w:p>
    <w:p w14:paraId="4AAB5B1A" w14:textId="77777777" w:rsidR="00544695" w:rsidRPr="003B03B4" w:rsidRDefault="004B3D3C">
      <w:pPr>
        <w:pStyle w:val="Heading4"/>
        <w:spacing w:after="97" w:line="259" w:lineRule="auto"/>
        <w:ind w:left="-5"/>
        <w:rPr>
          <w:sz w:val="24"/>
          <w:szCs w:val="24"/>
        </w:rPr>
      </w:pPr>
      <w:r w:rsidRPr="003B03B4">
        <w:rPr>
          <w:b w:val="0"/>
          <w:sz w:val="24"/>
          <w:szCs w:val="24"/>
        </w:rPr>
        <w:t xml:space="preserve">Cornwall </w:t>
      </w:r>
    </w:p>
    <w:p w14:paraId="2AD2BE67" w14:textId="77777777" w:rsidR="00544695" w:rsidRPr="003B03B4" w:rsidRDefault="004B3D3C">
      <w:pPr>
        <w:pStyle w:val="Heading5"/>
        <w:spacing w:after="235"/>
        <w:ind w:left="-5"/>
        <w:rPr>
          <w:sz w:val="24"/>
          <w:szCs w:val="24"/>
        </w:rPr>
      </w:pPr>
      <w:r w:rsidRPr="003B03B4">
        <w:rPr>
          <w:sz w:val="24"/>
          <w:szCs w:val="24"/>
        </w:rPr>
        <w:t xml:space="preserve">If you have immediate concerns or are worried about a child or young person's </w:t>
      </w:r>
      <w:proofErr w:type="gramStart"/>
      <w:r w:rsidRPr="003B03B4">
        <w:rPr>
          <w:sz w:val="24"/>
          <w:szCs w:val="24"/>
        </w:rPr>
        <w:t>safety</w:t>
      </w:r>
      <w:proofErr w:type="gramEnd"/>
      <w:r w:rsidRPr="003B03B4">
        <w:rPr>
          <w:sz w:val="24"/>
          <w:szCs w:val="24"/>
        </w:rPr>
        <w:t xml:space="preserve"> </w:t>
      </w:r>
      <w:r w:rsidRPr="003B03B4">
        <w:rPr>
          <w:b w:val="0"/>
          <w:sz w:val="24"/>
          <w:szCs w:val="24"/>
        </w:rPr>
        <w:t>please telephone the Multi Agency Referral Unit (MARU) on 0300 123 1116 or email</w:t>
      </w:r>
      <w:r w:rsidRPr="003B03B4">
        <w:rPr>
          <w:sz w:val="24"/>
          <w:szCs w:val="24"/>
        </w:rPr>
        <w:t xml:space="preserve"> </w:t>
      </w:r>
      <w:r w:rsidRPr="003B03B4">
        <w:rPr>
          <w:b w:val="0"/>
          <w:color w:val="0072CC"/>
          <w:sz w:val="24"/>
          <w:szCs w:val="24"/>
          <w:u w:val="single" w:color="0072CC"/>
        </w:rPr>
        <w:t>multiagencyreferralunit@cornwall.gov.uk</w:t>
      </w:r>
      <w:r w:rsidRPr="003B03B4">
        <w:rPr>
          <w:b w:val="0"/>
          <w:sz w:val="24"/>
          <w:szCs w:val="24"/>
        </w:rPr>
        <w:t xml:space="preserve">  </w:t>
      </w:r>
    </w:p>
    <w:p w14:paraId="71DF339B" w14:textId="77777777" w:rsidR="00544695" w:rsidRPr="003B03B4" w:rsidRDefault="004B3D3C">
      <w:pPr>
        <w:spacing w:after="285" w:line="259" w:lineRule="auto"/>
        <w:ind w:left="0" w:right="0" w:firstLine="0"/>
        <w:rPr>
          <w:sz w:val="24"/>
          <w:szCs w:val="24"/>
        </w:rPr>
      </w:pPr>
      <w:r w:rsidRPr="003B03B4">
        <w:rPr>
          <w:rFonts w:eastAsia="Calibri"/>
          <w:sz w:val="24"/>
          <w:szCs w:val="24"/>
        </w:rPr>
        <w:t xml:space="preserve"> </w:t>
      </w:r>
    </w:p>
    <w:p w14:paraId="1ACBB85F" w14:textId="77777777" w:rsidR="00544695" w:rsidRPr="003B03B4" w:rsidRDefault="004B3D3C">
      <w:pPr>
        <w:spacing w:after="115" w:line="245" w:lineRule="auto"/>
        <w:ind w:left="-5" w:right="0"/>
        <w:rPr>
          <w:sz w:val="24"/>
          <w:szCs w:val="24"/>
        </w:rPr>
      </w:pPr>
      <w:r w:rsidRPr="003B03B4">
        <w:rPr>
          <w:rFonts w:eastAsia="Calibri"/>
          <w:b/>
          <w:sz w:val="24"/>
          <w:szCs w:val="24"/>
        </w:rPr>
        <w:t>If you are concerned about an adult (aged 16+)</w:t>
      </w:r>
      <w:r w:rsidRPr="003B03B4">
        <w:rPr>
          <w:rFonts w:eastAsia="Calibri"/>
          <w:sz w:val="24"/>
          <w:szCs w:val="24"/>
        </w:rPr>
        <w:t xml:space="preserve"> in </w:t>
      </w:r>
      <w:proofErr w:type="gramStart"/>
      <w:r w:rsidRPr="003B03B4">
        <w:rPr>
          <w:rFonts w:eastAsia="Calibri"/>
          <w:sz w:val="24"/>
          <w:szCs w:val="24"/>
        </w:rPr>
        <w:t>Cornwall</w:t>
      </w:r>
      <w:proofErr w:type="gramEnd"/>
      <w:r w:rsidRPr="003B03B4">
        <w:rPr>
          <w:rFonts w:eastAsia="Calibri"/>
          <w:sz w:val="24"/>
          <w:szCs w:val="24"/>
        </w:rPr>
        <w:t xml:space="preserve"> contact local domestic abuse and sexual violence service, Safer Futures: </w:t>
      </w:r>
    </w:p>
    <w:p w14:paraId="146CE01E" w14:textId="77777777" w:rsidR="00544695" w:rsidRPr="003B03B4" w:rsidRDefault="004B3D3C">
      <w:pPr>
        <w:spacing w:after="0" w:line="359" w:lineRule="auto"/>
        <w:ind w:left="-5" w:right="4677"/>
        <w:rPr>
          <w:sz w:val="24"/>
          <w:szCs w:val="24"/>
        </w:rPr>
      </w:pPr>
      <w:hyperlink r:id="rId125">
        <w:r w:rsidRPr="003B03B4">
          <w:rPr>
            <w:rFonts w:eastAsia="Calibri"/>
            <w:color w:val="0072CC"/>
            <w:sz w:val="24"/>
            <w:szCs w:val="24"/>
            <w:u w:val="single" w:color="0072CC"/>
          </w:rPr>
          <w:t>saferfutures.org.uk</w:t>
        </w:r>
      </w:hyperlink>
      <w:hyperlink r:id="rId126">
        <w:r w:rsidRPr="003B03B4">
          <w:rPr>
            <w:rFonts w:eastAsia="Calibri"/>
            <w:sz w:val="24"/>
            <w:szCs w:val="24"/>
          </w:rPr>
          <w:t xml:space="preserve"> </w:t>
        </w:r>
      </w:hyperlink>
      <w:hyperlink r:id="rId127">
        <w:r w:rsidRPr="003B03B4">
          <w:rPr>
            <w:rFonts w:eastAsia="Calibri"/>
            <w:sz w:val="24"/>
            <w:szCs w:val="24"/>
          </w:rPr>
          <w:t>0</w:t>
        </w:r>
      </w:hyperlink>
      <w:r w:rsidRPr="003B03B4">
        <w:rPr>
          <w:rFonts w:eastAsia="Calibri"/>
          <w:sz w:val="24"/>
          <w:szCs w:val="24"/>
        </w:rPr>
        <w:t xml:space="preserve">300 777 4777 (9am – 5pm, Mon – Fri) Or: </w:t>
      </w:r>
    </w:p>
    <w:p w14:paraId="2FDE9CF1" w14:textId="77777777" w:rsidR="00544695" w:rsidRPr="003B03B4" w:rsidRDefault="004B3D3C">
      <w:pPr>
        <w:spacing w:after="137" w:line="259" w:lineRule="auto"/>
        <w:ind w:left="0" w:right="0" w:firstLine="0"/>
        <w:rPr>
          <w:sz w:val="24"/>
          <w:szCs w:val="24"/>
        </w:rPr>
      </w:pPr>
      <w:r w:rsidRPr="003B03B4">
        <w:rPr>
          <w:rFonts w:eastAsia="Calibri"/>
          <w:sz w:val="24"/>
          <w:szCs w:val="24"/>
        </w:rPr>
        <w:t xml:space="preserve">Cornwall Refuge Trust’s 24hr helpline on 01872 225629 for support outside of those hours. </w:t>
      </w:r>
    </w:p>
    <w:p w14:paraId="0A378C51" w14:textId="77777777" w:rsidR="00544695" w:rsidRPr="003B03B4" w:rsidRDefault="004B3D3C">
      <w:pPr>
        <w:pStyle w:val="Heading4"/>
        <w:spacing w:after="97" w:line="259" w:lineRule="auto"/>
        <w:ind w:left="-5"/>
        <w:rPr>
          <w:sz w:val="24"/>
          <w:szCs w:val="24"/>
        </w:rPr>
      </w:pPr>
      <w:r w:rsidRPr="003B03B4">
        <w:rPr>
          <w:b w:val="0"/>
          <w:sz w:val="24"/>
          <w:szCs w:val="24"/>
        </w:rPr>
        <w:t xml:space="preserve">Plymouth </w:t>
      </w:r>
    </w:p>
    <w:p w14:paraId="100EACD6" w14:textId="77777777" w:rsidR="00544695" w:rsidRPr="003B03B4" w:rsidRDefault="004B3D3C">
      <w:pPr>
        <w:spacing w:after="141"/>
        <w:ind w:left="-5" w:right="14"/>
        <w:rPr>
          <w:sz w:val="24"/>
          <w:szCs w:val="24"/>
        </w:rPr>
      </w:pPr>
      <w:r w:rsidRPr="003B03B4">
        <w:rPr>
          <w:b/>
          <w:sz w:val="24"/>
          <w:szCs w:val="24"/>
        </w:rPr>
        <w:t>If you’re worried about a child or young person</w:t>
      </w:r>
      <w:r w:rsidRPr="003B03B4">
        <w:rPr>
          <w:sz w:val="24"/>
          <w:szCs w:val="24"/>
        </w:rPr>
        <w:t xml:space="preserve"> or think they’re being abused, even if you’re unsure, call 01752 668000 or email </w:t>
      </w:r>
      <w:r w:rsidRPr="003B03B4">
        <w:rPr>
          <w:color w:val="0072CC"/>
          <w:sz w:val="24"/>
          <w:szCs w:val="24"/>
          <w:u w:val="single" w:color="0072CC"/>
        </w:rPr>
        <w:t>gateway@plymouth.gov.uk</w:t>
      </w:r>
      <w:r w:rsidRPr="003B03B4">
        <w:rPr>
          <w:sz w:val="24"/>
          <w:szCs w:val="24"/>
        </w:rPr>
        <w:t xml:space="preserve"> or outside of normal working hours call Plymouth Out of Hours Service on 01752 346984. </w:t>
      </w:r>
    </w:p>
    <w:p w14:paraId="1E094411" w14:textId="77777777" w:rsidR="00544695" w:rsidRPr="003B03B4" w:rsidRDefault="004B3D3C">
      <w:pPr>
        <w:spacing w:after="0" w:line="259" w:lineRule="auto"/>
        <w:ind w:left="0" w:right="0" w:firstLine="0"/>
        <w:rPr>
          <w:sz w:val="24"/>
          <w:szCs w:val="24"/>
        </w:rPr>
      </w:pPr>
      <w:r w:rsidRPr="003B03B4">
        <w:rPr>
          <w:rFonts w:eastAsia="Calibri"/>
          <w:b/>
          <w:sz w:val="24"/>
          <w:szCs w:val="24"/>
        </w:rPr>
        <w:t>If you are concerned about an adult (aged 16+)</w:t>
      </w:r>
      <w:r w:rsidRPr="003B03B4">
        <w:rPr>
          <w:rFonts w:eastAsia="Calibri"/>
          <w:sz w:val="24"/>
          <w:szCs w:val="24"/>
        </w:rPr>
        <w:t xml:space="preserve"> contact </w:t>
      </w:r>
      <w:r w:rsidRPr="003B03B4">
        <w:rPr>
          <w:rFonts w:eastAsia="Calibri"/>
          <w:b/>
          <w:color w:val="333333"/>
          <w:sz w:val="24"/>
          <w:szCs w:val="24"/>
        </w:rPr>
        <w:t xml:space="preserve">Plymouth Domestic Abuse Service (PDAS) on </w:t>
      </w:r>
      <w:r w:rsidRPr="003B03B4">
        <w:rPr>
          <w:rFonts w:eastAsia="Calibri"/>
          <w:color w:val="333333"/>
          <w:sz w:val="24"/>
          <w:szCs w:val="24"/>
        </w:rPr>
        <w:t xml:space="preserve"> 0800 458 </w:t>
      </w:r>
    </w:p>
    <w:p w14:paraId="64850E19" w14:textId="77777777" w:rsidR="00544695" w:rsidRPr="003B03B4" w:rsidRDefault="004B3D3C">
      <w:pPr>
        <w:spacing w:after="312" w:line="259" w:lineRule="auto"/>
        <w:ind w:left="0" w:right="0" w:firstLine="0"/>
        <w:rPr>
          <w:sz w:val="24"/>
          <w:szCs w:val="24"/>
        </w:rPr>
      </w:pPr>
      <w:r w:rsidRPr="003B03B4">
        <w:rPr>
          <w:rFonts w:eastAsia="Calibri"/>
          <w:color w:val="333333"/>
          <w:sz w:val="24"/>
          <w:szCs w:val="24"/>
        </w:rPr>
        <w:t xml:space="preserve">2558 / Refuge: 01752 562 286 or email </w:t>
      </w:r>
      <w:r w:rsidRPr="003B03B4">
        <w:rPr>
          <w:rFonts w:eastAsia="Calibri"/>
          <w:color w:val="0072CC"/>
          <w:sz w:val="24"/>
          <w:szCs w:val="24"/>
          <w:u w:val="single" w:color="0072CC"/>
        </w:rPr>
        <w:t>pdas@sanctuary-housing.co.uk</w:t>
      </w:r>
      <w:r w:rsidRPr="003B03B4">
        <w:rPr>
          <w:rFonts w:eastAsia="Calibri"/>
          <w:b/>
          <w:color w:val="333333"/>
          <w:sz w:val="24"/>
          <w:szCs w:val="24"/>
        </w:rPr>
        <w:t xml:space="preserve"> </w:t>
      </w:r>
    </w:p>
    <w:p w14:paraId="5F7AD1B0" w14:textId="77777777" w:rsidR="00544695" w:rsidRPr="003B03B4" w:rsidRDefault="004B3D3C">
      <w:pPr>
        <w:spacing w:after="102" w:line="259" w:lineRule="auto"/>
        <w:ind w:left="0" w:right="0" w:firstLine="0"/>
        <w:rPr>
          <w:sz w:val="24"/>
          <w:szCs w:val="24"/>
        </w:rPr>
      </w:pPr>
      <w:r w:rsidRPr="003B03B4">
        <w:rPr>
          <w:sz w:val="24"/>
          <w:szCs w:val="24"/>
        </w:rPr>
        <w:t xml:space="preserve"> </w:t>
      </w:r>
    </w:p>
    <w:p w14:paraId="05CB2967" w14:textId="77777777" w:rsidR="00544695" w:rsidRPr="003B03B4" w:rsidRDefault="004B3D3C">
      <w:pPr>
        <w:spacing w:after="62" w:line="259" w:lineRule="auto"/>
        <w:ind w:left="0" w:right="0" w:firstLine="0"/>
        <w:rPr>
          <w:sz w:val="24"/>
          <w:szCs w:val="24"/>
        </w:rPr>
      </w:pPr>
      <w:r w:rsidRPr="003B03B4">
        <w:rPr>
          <w:sz w:val="24"/>
          <w:szCs w:val="24"/>
        </w:rPr>
        <w:t xml:space="preserve"> </w:t>
      </w:r>
    </w:p>
    <w:p w14:paraId="5E000D70" w14:textId="77777777" w:rsidR="00544695" w:rsidRPr="003B03B4" w:rsidRDefault="004B3D3C">
      <w:pPr>
        <w:spacing w:after="60" w:line="303" w:lineRule="auto"/>
        <w:ind w:left="-5" w:right="172"/>
        <w:jc w:val="both"/>
        <w:rPr>
          <w:sz w:val="24"/>
          <w:szCs w:val="24"/>
        </w:rPr>
      </w:pPr>
      <w:r w:rsidRPr="003B03B4">
        <w:rPr>
          <w:b/>
          <w:sz w:val="24"/>
          <w:szCs w:val="24"/>
        </w:rPr>
        <w:t>National Domestic Abuse Helpline</w:t>
      </w:r>
      <w:r w:rsidRPr="003B03B4">
        <w:rPr>
          <w:sz w:val="24"/>
          <w:szCs w:val="24"/>
        </w:rPr>
        <w:t xml:space="preserve"> Refuge runs the National Domestic Abuse Helpline, available 24hour a day 0808 2000 247 and its website offers guidance and support for potential victims.   </w:t>
      </w:r>
      <w:r w:rsidRPr="003B03B4">
        <w:rPr>
          <w:b/>
          <w:sz w:val="24"/>
          <w:szCs w:val="24"/>
        </w:rPr>
        <w:t xml:space="preserve">Refuge:  </w:t>
      </w:r>
      <w:hyperlink r:id="rId128">
        <w:r w:rsidRPr="003B03B4">
          <w:rPr>
            <w:sz w:val="24"/>
            <w:szCs w:val="24"/>
            <w:u w:val="single" w:color="000000"/>
          </w:rPr>
          <w:t>https://www.refuge.org.uk/</w:t>
        </w:r>
      </w:hyperlink>
      <w:hyperlink r:id="rId129">
        <w:r w:rsidRPr="003B03B4">
          <w:rPr>
            <w:b/>
            <w:sz w:val="24"/>
            <w:szCs w:val="24"/>
          </w:rPr>
          <w:t xml:space="preserve"> </w:t>
        </w:r>
      </w:hyperlink>
    </w:p>
    <w:p w14:paraId="4310644B" w14:textId="77777777" w:rsidR="00544695" w:rsidRPr="003B03B4" w:rsidRDefault="004B3D3C">
      <w:pPr>
        <w:spacing w:after="257" w:line="259" w:lineRule="auto"/>
        <w:ind w:left="0" w:right="0" w:firstLine="0"/>
        <w:rPr>
          <w:sz w:val="24"/>
          <w:szCs w:val="24"/>
        </w:rPr>
      </w:pPr>
      <w:r w:rsidRPr="003B03B4">
        <w:rPr>
          <w:sz w:val="24"/>
          <w:szCs w:val="24"/>
        </w:rPr>
        <w:t xml:space="preserve"> </w:t>
      </w:r>
    </w:p>
    <w:p w14:paraId="66E46C95" w14:textId="77777777" w:rsidR="00544695" w:rsidRPr="003B03B4" w:rsidRDefault="004B3D3C">
      <w:pPr>
        <w:pStyle w:val="Heading3"/>
        <w:spacing w:after="104"/>
        <w:ind w:left="-5"/>
        <w:rPr>
          <w:szCs w:val="24"/>
        </w:rPr>
      </w:pPr>
      <w:r w:rsidRPr="003B03B4">
        <w:rPr>
          <w:szCs w:val="24"/>
        </w:rPr>
        <w:t xml:space="preserve">Homelessness </w:t>
      </w:r>
    </w:p>
    <w:p w14:paraId="64267A13" w14:textId="77777777" w:rsidR="00544695" w:rsidRPr="003B03B4" w:rsidRDefault="004B3D3C">
      <w:pPr>
        <w:ind w:left="-5" w:right="14"/>
        <w:rPr>
          <w:sz w:val="24"/>
          <w:szCs w:val="24"/>
        </w:rPr>
      </w:pPr>
      <w:r w:rsidRPr="003B03B4">
        <w:rPr>
          <w:sz w:val="24"/>
          <w:szCs w:val="24"/>
        </w:rPr>
        <w:t xml:space="preserve">Being homeless or being at risk of becoming homeless presents a real risk to a child’s welfare.  </w:t>
      </w:r>
    </w:p>
    <w:p w14:paraId="332624F6" w14:textId="77777777" w:rsidR="00544695" w:rsidRPr="003B03B4" w:rsidRDefault="004B3D3C">
      <w:pPr>
        <w:ind w:left="-5" w:right="14"/>
        <w:rPr>
          <w:sz w:val="24"/>
          <w:szCs w:val="24"/>
        </w:rPr>
      </w:pPr>
      <w:r w:rsidRPr="003B03B4">
        <w:rPr>
          <w:sz w:val="24"/>
          <w:szCs w:val="24"/>
        </w:rPr>
        <w:t xml:space="preserve">The DSL deputies will be aware of contact details and referral routes into the local housing authority so they can raise/progress concerns at the earliest opportunity (where appropriate and in accordance with local procedures).  </w:t>
      </w:r>
    </w:p>
    <w:p w14:paraId="5964C715" w14:textId="77777777" w:rsidR="00544695" w:rsidRPr="003B03B4" w:rsidRDefault="004B3D3C">
      <w:pPr>
        <w:spacing w:after="276"/>
        <w:ind w:left="-5" w:right="14"/>
        <w:rPr>
          <w:sz w:val="24"/>
          <w:szCs w:val="24"/>
        </w:rPr>
      </w:pPr>
      <w:r w:rsidRPr="003B03B4">
        <w:rPr>
          <w:sz w:val="24"/>
          <w:szCs w:val="24"/>
        </w:rPr>
        <w:lastRenderedPageBreak/>
        <w:t xml:space="preserve">Where a child has been harmed or is at risk of harm, the DSL will also make a referral to children’s social care. </w:t>
      </w:r>
    </w:p>
    <w:p w14:paraId="0A36690B" w14:textId="77777777" w:rsidR="00544695" w:rsidRPr="003B03B4" w:rsidRDefault="004B3D3C">
      <w:pPr>
        <w:pStyle w:val="Heading3"/>
        <w:ind w:left="-5"/>
        <w:rPr>
          <w:szCs w:val="24"/>
        </w:rPr>
      </w:pPr>
      <w:r w:rsidRPr="003B03B4">
        <w:rPr>
          <w:szCs w:val="24"/>
        </w:rPr>
        <w:t xml:space="preserve">So-called ‘honour-based’ abuse (including FGM and forced marriage) </w:t>
      </w:r>
    </w:p>
    <w:p w14:paraId="64687A80" w14:textId="77777777" w:rsidR="00544695" w:rsidRPr="003B03B4" w:rsidRDefault="004B3D3C">
      <w:pPr>
        <w:ind w:left="-5" w:right="14"/>
        <w:rPr>
          <w:sz w:val="24"/>
          <w:szCs w:val="24"/>
        </w:rPr>
      </w:pPr>
      <w:r w:rsidRPr="003B03B4">
        <w:rPr>
          <w:sz w:val="24"/>
          <w:szCs w:val="24"/>
        </w:rPr>
        <w:t xml:space="preserve">So-called ‘honour-based’ abuse (HBA) encompasses incidents or crimes committed to protect or defend the honour of the family and/or community, including FGM, forced marriage, and practices such as breast ironing.  </w:t>
      </w:r>
    </w:p>
    <w:p w14:paraId="1730607C" w14:textId="77777777" w:rsidR="00544695" w:rsidRPr="003B03B4" w:rsidRDefault="004B3D3C">
      <w:pPr>
        <w:ind w:left="-5" w:right="14"/>
        <w:rPr>
          <w:sz w:val="24"/>
          <w:szCs w:val="24"/>
        </w:rPr>
      </w:pPr>
      <w:r w:rsidRPr="003B03B4">
        <w:rPr>
          <w:sz w:val="24"/>
          <w:szCs w:val="24"/>
        </w:rPr>
        <w:t xml:space="preserve">Abuse committed in this context often involves a wider network of family or community pressure and can include multiple perpetrators.  </w:t>
      </w:r>
    </w:p>
    <w:p w14:paraId="35F242AC" w14:textId="77777777" w:rsidR="00544695" w:rsidRPr="003B03B4" w:rsidRDefault="004B3D3C">
      <w:pPr>
        <w:ind w:left="-5" w:right="14"/>
        <w:rPr>
          <w:sz w:val="24"/>
          <w:szCs w:val="24"/>
        </w:rPr>
      </w:pPr>
      <w:r w:rsidRPr="003B03B4">
        <w:rPr>
          <w:sz w:val="24"/>
          <w:szCs w:val="24"/>
        </w:rPr>
        <w:t xml:space="preserve">All forms of HBA are abuse and will be handled and escalated as such. All staff will be alert to the possibility of a child being at risk of HBA or already having suffered it. If staff have a concern, they will speak to the DSL, who will activate local safeguarding procedures. </w:t>
      </w:r>
    </w:p>
    <w:p w14:paraId="29F4A138" w14:textId="77777777" w:rsidR="00544695" w:rsidRPr="003B03B4" w:rsidRDefault="004B3D3C">
      <w:pPr>
        <w:pStyle w:val="Heading4"/>
        <w:ind w:left="-5"/>
        <w:rPr>
          <w:sz w:val="24"/>
          <w:szCs w:val="24"/>
        </w:rPr>
      </w:pPr>
      <w:r w:rsidRPr="003B03B4">
        <w:rPr>
          <w:sz w:val="24"/>
          <w:szCs w:val="24"/>
        </w:rPr>
        <w:t xml:space="preserve">FGM </w:t>
      </w:r>
    </w:p>
    <w:p w14:paraId="28D9A7EE" w14:textId="77777777" w:rsidR="00544695" w:rsidRPr="003B03B4" w:rsidRDefault="004B3D3C">
      <w:pPr>
        <w:ind w:left="-5" w:right="14"/>
        <w:rPr>
          <w:sz w:val="24"/>
          <w:szCs w:val="24"/>
        </w:rPr>
      </w:pPr>
      <w:r w:rsidRPr="003B03B4">
        <w:rPr>
          <w:sz w:val="24"/>
          <w:szCs w:val="24"/>
        </w:rPr>
        <w:t xml:space="preserve">The DSL will make sure that staff have access to appropriate training to equip them to be alert to children affected by FGM or at risk of FGM. </w:t>
      </w:r>
    </w:p>
    <w:p w14:paraId="410C0CFC" w14:textId="77777777" w:rsidR="00544695" w:rsidRPr="003B03B4" w:rsidRDefault="004B3D3C">
      <w:pPr>
        <w:ind w:left="-5" w:right="14"/>
        <w:rPr>
          <w:sz w:val="24"/>
          <w:szCs w:val="24"/>
        </w:rPr>
      </w:pPr>
      <w:r w:rsidRPr="003B03B4">
        <w:rPr>
          <w:sz w:val="24"/>
          <w:szCs w:val="24"/>
        </w:rPr>
        <w:t>Section 7.3 of this policy sets out the procedures to be followed if a staff member discovers that an act of FGM appears to have been carried out or suspects that a pupil is at risk of FGM.</w:t>
      </w:r>
      <w:r w:rsidRPr="003B03B4">
        <w:rPr>
          <w:rFonts w:eastAsia="Calibri"/>
          <w:sz w:val="24"/>
          <w:szCs w:val="24"/>
        </w:rPr>
        <w:t xml:space="preserve"> </w:t>
      </w:r>
    </w:p>
    <w:p w14:paraId="065AE9E1" w14:textId="77777777" w:rsidR="00544695" w:rsidRPr="003B03B4" w:rsidRDefault="004B3D3C">
      <w:pPr>
        <w:ind w:left="-5" w:right="14"/>
        <w:rPr>
          <w:sz w:val="24"/>
          <w:szCs w:val="24"/>
        </w:rPr>
      </w:pPr>
      <w:r w:rsidRPr="003B03B4">
        <w:rPr>
          <w:sz w:val="24"/>
          <w:szCs w:val="24"/>
        </w:rPr>
        <w:t xml:space="preserve">Indicators that FGM has already occurred include: </w:t>
      </w:r>
    </w:p>
    <w:p w14:paraId="68CB1768" w14:textId="77777777" w:rsidR="00544695" w:rsidRPr="003B03B4" w:rsidRDefault="004B3D3C">
      <w:pPr>
        <w:ind w:left="434" w:right="14"/>
        <w:rPr>
          <w:sz w:val="24"/>
          <w:szCs w:val="24"/>
        </w:rPr>
      </w:pPr>
      <w:r w:rsidRPr="003B03B4">
        <w:rPr>
          <w:noProof/>
          <w:sz w:val="24"/>
          <w:szCs w:val="24"/>
        </w:rPr>
        <w:drawing>
          <wp:inline distT="0" distB="0" distL="0" distR="0" wp14:anchorId="4C7E56A1" wp14:editId="25CE42AB">
            <wp:extent cx="25400" cy="38100"/>
            <wp:effectExtent l="0" t="0" r="0" b="0"/>
            <wp:docPr id="9285" name="Picture 9285"/>
            <wp:cNvGraphicFramePr/>
            <a:graphic xmlns:a="http://schemas.openxmlformats.org/drawingml/2006/main">
              <a:graphicData uri="http://schemas.openxmlformats.org/drawingml/2006/picture">
                <pic:pic xmlns:pic="http://schemas.openxmlformats.org/drawingml/2006/picture">
                  <pic:nvPicPr>
                    <pic:cNvPr id="9285" name="Picture 928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 pupil confiding in a professional that FGM has taken place </w:t>
      </w:r>
    </w:p>
    <w:p w14:paraId="524DD33C" w14:textId="77777777" w:rsidR="00544695" w:rsidRPr="003B03B4" w:rsidRDefault="004B3D3C">
      <w:pPr>
        <w:ind w:left="434" w:right="14"/>
        <w:rPr>
          <w:sz w:val="24"/>
          <w:szCs w:val="24"/>
        </w:rPr>
      </w:pPr>
      <w:r w:rsidRPr="003B03B4">
        <w:rPr>
          <w:noProof/>
          <w:sz w:val="24"/>
          <w:szCs w:val="24"/>
        </w:rPr>
        <w:drawing>
          <wp:inline distT="0" distB="0" distL="0" distR="0" wp14:anchorId="74E06E56" wp14:editId="60F5DFBD">
            <wp:extent cx="25400" cy="38100"/>
            <wp:effectExtent l="0" t="0" r="0" b="0"/>
            <wp:docPr id="9290" name="Picture 9290"/>
            <wp:cNvGraphicFramePr/>
            <a:graphic xmlns:a="http://schemas.openxmlformats.org/drawingml/2006/main">
              <a:graphicData uri="http://schemas.openxmlformats.org/drawingml/2006/picture">
                <pic:pic xmlns:pic="http://schemas.openxmlformats.org/drawingml/2006/picture">
                  <pic:nvPicPr>
                    <pic:cNvPr id="9290" name="Picture 929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 mother/family member disclosing that FGM has been carried out </w:t>
      </w:r>
    </w:p>
    <w:p w14:paraId="0EAD9890" w14:textId="77777777" w:rsidR="00544695" w:rsidRPr="003B03B4" w:rsidRDefault="004B3D3C">
      <w:pPr>
        <w:spacing w:after="12" w:line="370" w:lineRule="auto"/>
        <w:ind w:left="434" w:right="810"/>
        <w:rPr>
          <w:sz w:val="24"/>
          <w:szCs w:val="24"/>
        </w:rPr>
      </w:pPr>
      <w:r w:rsidRPr="003B03B4">
        <w:rPr>
          <w:noProof/>
          <w:sz w:val="24"/>
          <w:szCs w:val="24"/>
        </w:rPr>
        <w:drawing>
          <wp:inline distT="0" distB="0" distL="0" distR="0" wp14:anchorId="5395314C" wp14:editId="1D911012">
            <wp:extent cx="25400" cy="38100"/>
            <wp:effectExtent l="0" t="0" r="0" b="0"/>
            <wp:docPr id="9295" name="Picture 9295"/>
            <wp:cNvGraphicFramePr/>
            <a:graphic xmlns:a="http://schemas.openxmlformats.org/drawingml/2006/main">
              <a:graphicData uri="http://schemas.openxmlformats.org/drawingml/2006/picture">
                <pic:pic xmlns:pic="http://schemas.openxmlformats.org/drawingml/2006/picture">
                  <pic:nvPicPr>
                    <pic:cNvPr id="9295" name="Picture 929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 family/pupil already being known to social services in relation to other safeguarding issues </w:t>
      </w:r>
      <w:r w:rsidRPr="003B03B4">
        <w:rPr>
          <w:noProof/>
          <w:sz w:val="24"/>
          <w:szCs w:val="24"/>
        </w:rPr>
        <w:drawing>
          <wp:inline distT="0" distB="0" distL="0" distR="0" wp14:anchorId="612245BF" wp14:editId="7ADAADF7">
            <wp:extent cx="25400" cy="38100"/>
            <wp:effectExtent l="0" t="0" r="0" b="0"/>
            <wp:docPr id="9300" name="Picture 9300"/>
            <wp:cNvGraphicFramePr/>
            <a:graphic xmlns:a="http://schemas.openxmlformats.org/drawingml/2006/main">
              <a:graphicData uri="http://schemas.openxmlformats.org/drawingml/2006/picture">
                <pic:pic xmlns:pic="http://schemas.openxmlformats.org/drawingml/2006/picture">
                  <pic:nvPicPr>
                    <pic:cNvPr id="9300" name="Picture 930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 girl: </w:t>
      </w:r>
    </w:p>
    <w:p w14:paraId="34C29824" w14:textId="77777777" w:rsidR="00544695" w:rsidRPr="003B03B4" w:rsidRDefault="004B3D3C">
      <w:pPr>
        <w:numPr>
          <w:ilvl w:val="0"/>
          <w:numId w:val="14"/>
        </w:numPr>
        <w:spacing w:after="88"/>
        <w:ind w:right="14" w:hanging="360"/>
        <w:rPr>
          <w:sz w:val="24"/>
          <w:szCs w:val="24"/>
        </w:rPr>
      </w:pPr>
      <w:r w:rsidRPr="003B03B4">
        <w:rPr>
          <w:sz w:val="24"/>
          <w:szCs w:val="24"/>
        </w:rPr>
        <w:t xml:space="preserve">Having difficulty walking, sitting or standing, or looking uncomfortable </w:t>
      </w:r>
    </w:p>
    <w:p w14:paraId="28537007" w14:textId="77777777" w:rsidR="00544695" w:rsidRPr="003B03B4" w:rsidRDefault="004B3D3C">
      <w:pPr>
        <w:numPr>
          <w:ilvl w:val="0"/>
          <w:numId w:val="14"/>
        </w:numPr>
        <w:ind w:right="14" w:hanging="360"/>
        <w:rPr>
          <w:sz w:val="24"/>
          <w:szCs w:val="24"/>
        </w:rPr>
      </w:pPr>
      <w:r w:rsidRPr="003B03B4">
        <w:rPr>
          <w:sz w:val="24"/>
          <w:szCs w:val="24"/>
        </w:rPr>
        <w:t xml:space="preserve">Finding it hard to sit still for long periods of time (where this was not a problem previously) </w:t>
      </w:r>
    </w:p>
    <w:p w14:paraId="23FD72F1" w14:textId="77777777" w:rsidR="00544695" w:rsidRPr="003B03B4" w:rsidRDefault="004B3D3C">
      <w:pPr>
        <w:numPr>
          <w:ilvl w:val="0"/>
          <w:numId w:val="14"/>
        </w:numPr>
        <w:ind w:right="14" w:hanging="360"/>
        <w:rPr>
          <w:sz w:val="24"/>
          <w:szCs w:val="24"/>
        </w:rPr>
      </w:pPr>
      <w:r w:rsidRPr="003B03B4">
        <w:rPr>
          <w:sz w:val="24"/>
          <w:szCs w:val="24"/>
        </w:rPr>
        <w:t xml:space="preserve">Spending longer than normal in the bathroom or toilet due to difficulties urinating </w:t>
      </w:r>
    </w:p>
    <w:p w14:paraId="4D2F5C72" w14:textId="77777777" w:rsidR="00544695" w:rsidRPr="003B03B4" w:rsidRDefault="004B3D3C">
      <w:pPr>
        <w:numPr>
          <w:ilvl w:val="0"/>
          <w:numId w:val="14"/>
        </w:numPr>
        <w:spacing w:after="89"/>
        <w:ind w:right="14" w:hanging="360"/>
        <w:rPr>
          <w:sz w:val="24"/>
          <w:szCs w:val="24"/>
        </w:rPr>
      </w:pPr>
      <w:r w:rsidRPr="003B03B4">
        <w:rPr>
          <w:sz w:val="24"/>
          <w:szCs w:val="24"/>
        </w:rPr>
        <w:t xml:space="preserve">Having frequent urinary, menstrual or stomach problems </w:t>
      </w:r>
    </w:p>
    <w:p w14:paraId="2CFA5389" w14:textId="77777777" w:rsidR="00544695" w:rsidRPr="003B03B4" w:rsidRDefault="004B3D3C">
      <w:pPr>
        <w:numPr>
          <w:ilvl w:val="0"/>
          <w:numId w:val="14"/>
        </w:numPr>
        <w:ind w:right="14" w:hanging="360"/>
        <w:rPr>
          <w:sz w:val="24"/>
          <w:szCs w:val="24"/>
        </w:rPr>
      </w:pPr>
      <w:r w:rsidRPr="003B03B4">
        <w:rPr>
          <w:sz w:val="24"/>
          <w:szCs w:val="24"/>
        </w:rPr>
        <w:t xml:space="preserve">Avoiding physical exercise or missing PE  </w:t>
      </w:r>
    </w:p>
    <w:p w14:paraId="1A638B9C" w14:textId="77777777" w:rsidR="00544695" w:rsidRPr="003B03B4" w:rsidRDefault="004B3D3C">
      <w:pPr>
        <w:numPr>
          <w:ilvl w:val="0"/>
          <w:numId w:val="14"/>
        </w:numPr>
        <w:spacing w:after="89"/>
        <w:ind w:right="14" w:hanging="360"/>
        <w:rPr>
          <w:sz w:val="24"/>
          <w:szCs w:val="24"/>
        </w:rPr>
      </w:pPr>
      <w:r w:rsidRPr="003B03B4">
        <w:rPr>
          <w:sz w:val="24"/>
          <w:szCs w:val="24"/>
        </w:rPr>
        <w:t xml:space="preserve">Being repeatedly absent from school, or absent for a prolonged period  </w:t>
      </w:r>
    </w:p>
    <w:p w14:paraId="77EF952B" w14:textId="77777777" w:rsidR="00544695" w:rsidRPr="003B03B4" w:rsidRDefault="004B3D3C">
      <w:pPr>
        <w:numPr>
          <w:ilvl w:val="0"/>
          <w:numId w:val="14"/>
        </w:numPr>
        <w:ind w:right="14" w:hanging="360"/>
        <w:rPr>
          <w:sz w:val="24"/>
          <w:szCs w:val="24"/>
        </w:rPr>
      </w:pPr>
      <w:r w:rsidRPr="003B03B4">
        <w:rPr>
          <w:sz w:val="24"/>
          <w:szCs w:val="24"/>
        </w:rPr>
        <w:t xml:space="preserve">Demonstrating increased emotional and psychological needs – for example, withdrawal or depression, or significant change in behaviour </w:t>
      </w:r>
    </w:p>
    <w:p w14:paraId="3D3A86FC" w14:textId="77777777" w:rsidR="00544695" w:rsidRPr="003B03B4" w:rsidRDefault="004B3D3C">
      <w:pPr>
        <w:numPr>
          <w:ilvl w:val="0"/>
          <w:numId w:val="14"/>
        </w:numPr>
        <w:ind w:right="14" w:hanging="360"/>
        <w:rPr>
          <w:sz w:val="24"/>
          <w:szCs w:val="24"/>
        </w:rPr>
      </w:pPr>
      <w:r w:rsidRPr="003B03B4">
        <w:rPr>
          <w:sz w:val="24"/>
          <w:szCs w:val="24"/>
        </w:rPr>
        <w:t xml:space="preserve">Being reluctant to undergo any medical examinations </w:t>
      </w:r>
    </w:p>
    <w:p w14:paraId="09594ED6" w14:textId="77777777" w:rsidR="00544695" w:rsidRPr="003B03B4" w:rsidRDefault="004B3D3C">
      <w:pPr>
        <w:numPr>
          <w:ilvl w:val="0"/>
          <w:numId w:val="14"/>
        </w:numPr>
        <w:ind w:right="14" w:hanging="360"/>
        <w:rPr>
          <w:sz w:val="24"/>
          <w:szCs w:val="24"/>
        </w:rPr>
      </w:pPr>
      <w:r w:rsidRPr="003B03B4">
        <w:rPr>
          <w:sz w:val="24"/>
          <w:szCs w:val="24"/>
        </w:rPr>
        <w:t xml:space="preserve">Asking for help, but not being explicit about the problem </w:t>
      </w:r>
    </w:p>
    <w:p w14:paraId="423220B0" w14:textId="77777777" w:rsidR="00544695" w:rsidRPr="003B03B4" w:rsidRDefault="004B3D3C">
      <w:pPr>
        <w:numPr>
          <w:ilvl w:val="0"/>
          <w:numId w:val="14"/>
        </w:numPr>
        <w:spacing w:after="39" w:line="362" w:lineRule="auto"/>
        <w:ind w:right="14" w:hanging="360"/>
        <w:rPr>
          <w:sz w:val="24"/>
          <w:szCs w:val="24"/>
        </w:rPr>
      </w:pPr>
      <w:r w:rsidRPr="003B03B4">
        <w:rPr>
          <w:sz w:val="24"/>
          <w:szCs w:val="24"/>
        </w:rPr>
        <w:t xml:space="preserve">Talking about pain or discomfort between her legs Potential signs that a pupil may be at risk of FGM include: </w:t>
      </w:r>
    </w:p>
    <w:p w14:paraId="181CDB94" w14:textId="77777777" w:rsidR="00544695" w:rsidRPr="003B03B4" w:rsidRDefault="004B3D3C">
      <w:pPr>
        <w:spacing w:after="146"/>
        <w:ind w:left="434" w:right="14"/>
        <w:rPr>
          <w:sz w:val="24"/>
          <w:szCs w:val="24"/>
        </w:rPr>
      </w:pPr>
      <w:r w:rsidRPr="003B03B4">
        <w:rPr>
          <w:noProof/>
          <w:sz w:val="24"/>
          <w:szCs w:val="24"/>
        </w:rPr>
        <w:lastRenderedPageBreak/>
        <w:drawing>
          <wp:inline distT="0" distB="0" distL="0" distR="0" wp14:anchorId="3250C70E" wp14:editId="5FF13455">
            <wp:extent cx="25400" cy="38100"/>
            <wp:effectExtent l="0" t="0" r="0" b="0"/>
            <wp:docPr id="9354" name="Picture 9354"/>
            <wp:cNvGraphicFramePr/>
            <a:graphic xmlns:a="http://schemas.openxmlformats.org/drawingml/2006/main">
              <a:graphicData uri="http://schemas.openxmlformats.org/drawingml/2006/picture">
                <pic:pic xmlns:pic="http://schemas.openxmlformats.org/drawingml/2006/picture">
                  <pic:nvPicPr>
                    <pic:cNvPr id="9354" name="Picture 935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The girl’s family having a history of practising FGM (this is the biggest risk factor to consider) </w:t>
      </w:r>
    </w:p>
    <w:p w14:paraId="262075DD" w14:textId="77777777" w:rsidR="00544695" w:rsidRPr="003B03B4" w:rsidRDefault="004B3D3C">
      <w:pPr>
        <w:ind w:left="434" w:right="14"/>
        <w:rPr>
          <w:sz w:val="24"/>
          <w:szCs w:val="24"/>
        </w:rPr>
      </w:pPr>
      <w:r w:rsidRPr="003B03B4">
        <w:rPr>
          <w:noProof/>
          <w:sz w:val="24"/>
          <w:szCs w:val="24"/>
        </w:rPr>
        <w:drawing>
          <wp:inline distT="0" distB="0" distL="0" distR="0" wp14:anchorId="43718F53" wp14:editId="769432F3">
            <wp:extent cx="25400" cy="38100"/>
            <wp:effectExtent l="0" t="0" r="0" b="0"/>
            <wp:docPr id="9359" name="Picture 9359"/>
            <wp:cNvGraphicFramePr/>
            <a:graphic xmlns:a="http://schemas.openxmlformats.org/drawingml/2006/main">
              <a:graphicData uri="http://schemas.openxmlformats.org/drawingml/2006/picture">
                <pic:pic xmlns:pic="http://schemas.openxmlformats.org/drawingml/2006/picture">
                  <pic:nvPicPr>
                    <pic:cNvPr id="9359" name="Picture 935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FGM being known to be practised in the girl’s community or country of origin </w:t>
      </w:r>
    </w:p>
    <w:p w14:paraId="4656627F" w14:textId="77777777" w:rsidR="00544695" w:rsidRPr="003B03B4" w:rsidRDefault="004B3D3C">
      <w:pPr>
        <w:ind w:left="434" w:right="14"/>
        <w:rPr>
          <w:sz w:val="24"/>
          <w:szCs w:val="24"/>
        </w:rPr>
      </w:pPr>
      <w:r w:rsidRPr="003B03B4">
        <w:rPr>
          <w:noProof/>
          <w:sz w:val="24"/>
          <w:szCs w:val="24"/>
        </w:rPr>
        <w:drawing>
          <wp:inline distT="0" distB="0" distL="0" distR="0" wp14:anchorId="2E737F47" wp14:editId="1FE688F5">
            <wp:extent cx="25400" cy="38100"/>
            <wp:effectExtent l="0" t="0" r="0" b="0"/>
            <wp:docPr id="9364" name="Picture 9364"/>
            <wp:cNvGraphicFramePr/>
            <a:graphic xmlns:a="http://schemas.openxmlformats.org/drawingml/2006/main">
              <a:graphicData uri="http://schemas.openxmlformats.org/drawingml/2006/picture">
                <pic:pic xmlns:pic="http://schemas.openxmlformats.org/drawingml/2006/picture">
                  <pic:nvPicPr>
                    <pic:cNvPr id="9364" name="Picture 936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 parent or family member expressing concern that FGM may be carried out  </w:t>
      </w:r>
    </w:p>
    <w:p w14:paraId="7B0D795A" w14:textId="77777777" w:rsidR="00544695" w:rsidRPr="003B03B4" w:rsidRDefault="004B3D3C">
      <w:pPr>
        <w:spacing w:after="74" w:line="305" w:lineRule="auto"/>
        <w:ind w:left="434" w:right="218"/>
        <w:rPr>
          <w:sz w:val="24"/>
          <w:szCs w:val="24"/>
        </w:rPr>
      </w:pPr>
      <w:r w:rsidRPr="003B03B4">
        <w:rPr>
          <w:noProof/>
          <w:sz w:val="24"/>
          <w:szCs w:val="24"/>
        </w:rPr>
        <w:drawing>
          <wp:inline distT="0" distB="0" distL="0" distR="0" wp14:anchorId="6A20E163" wp14:editId="0A7390A0">
            <wp:extent cx="25400" cy="38100"/>
            <wp:effectExtent l="0" t="0" r="0" b="0"/>
            <wp:docPr id="9370" name="Picture 9370"/>
            <wp:cNvGraphicFramePr/>
            <a:graphic xmlns:a="http://schemas.openxmlformats.org/drawingml/2006/main">
              <a:graphicData uri="http://schemas.openxmlformats.org/drawingml/2006/picture">
                <pic:pic xmlns:pic="http://schemas.openxmlformats.org/drawingml/2006/picture">
                  <pic:nvPicPr>
                    <pic:cNvPr id="9370" name="Picture 937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 family not engaging with professionals (health, education or other) or already being known to social care in relation to other safeguarding issues </w:t>
      </w:r>
      <w:r w:rsidRPr="003B03B4">
        <w:rPr>
          <w:noProof/>
          <w:sz w:val="24"/>
          <w:szCs w:val="24"/>
        </w:rPr>
        <w:drawing>
          <wp:inline distT="0" distB="0" distL="0" distR="0" wp14:anchorId="0E7FEEB2" wp14:editId="5CF4C85A">
            <wp:extent cx="25400" cy="38100"/>
            <wp:effectExtent l="0" t="0" r="0" b="0"/>
            <wp:docPr id="9376" name="Picture 9376"/>
            <wp:cNvGraphicFramePr/>
            <a:graphic xmlns:a="http://schemas.openxmlformats.org/drawingml/2006/main">
              <a:graphicData uri="http://schemas.openxmlformats.org/drawingml/2006/picture">
                <pic:pic xmlns:pic="http://schemas.openxmlformats.org/drawingml/2006/picture">
                  <pic:nvPicPr>
                    <pic:cNvPr id="9376" name="Picture 937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 girl: </w:t>
      </w:r>
    </w:p>
    <w:p w14:paraId="4EF55C05" w14:textId="77777777" w:rsidR="00544695" w:rsidRPr="003B03B4" w:rsidRDefault="004B3D3C">
      <w:pPr>
        <w:numPr>
          <w:ilvl w:val="0"/>
          <w:numId w:val="14"/>
        </w:numPr>
        <w:ind w:right="14" w:hanging="360"/>
        <w:rPr>
          <w:sz w:val="24"/>
          <w:szCs w:val="24"/>
        </w:rPr>
      </w:pPr>
      <w:r w:rsidRPr="003B03B4">
        <w:rPr>
          <w:sz w:val="24"/>
          <w:szCs w:val="24"/>
        </w:rPr>
        <w:t xml:space="preserve">Having a mother, older sibling or cousin who has undergone FGM </w:t>
      </w:r>
    </w:p>
    <w:p w14:paraId="35D7FC11" w14:textId="77777777" w:rsidR="00544695" w:rsidRPr="003B03B4" w:rsidRDefault="004B3D3C">
      <w:pPr>
        <w:numPr>
          <w:ilvl w:val="0"/>
          <w:numId w:val="14"/>
        </w:numPr>
        <w:ind w:right="14" w:hanging="360"/>
        <w:rPr>
          <w:sz w:val="24"/>
          <w:szCs w:val="24"/>
        </w:rPr>
      </w:pPr>
      <w:r w:rsidRPr="003B03B4">
        <w:rPr>
          <w:sz w:val="24"/>
          <w:szCs w:val="24"/>
        </w:rPr>
        <w:t xml:space="preserve">Having limited level of integration within UK society </w:t>
      </w:r>
    </w:p>
    <w:p w14:paraId="39EDE042" w14:textId="77777777" w:rsidR="00544695" w:rsidRPr="003B03B4" w:rsidRDefault="004B3D3C">
      <w:pPr>
        <w:numPr>
          <w:ilvl w:val="0"/>
          <w:numId w:val="14"/>
        </w:numPr>
        <w:ind w:right="14" w:hanging="360"/>
        <w:rPr>
          <w:sz w:val="24"/>
          <w:szCs w:val="24"/>
        </w:rPr>
      </w:pPr>
      <w:r w:rsidRPr="003B03B4">
        <w:rPr>
          <w:sz w:val="24"/>
          <w:szCs w:val="24"/>
        </w:rPr>
        <w:t xml:space="preserve">Confiding to a professional that she is to have a “special procedure” or to attend a special occasion to “become a woman” </w:t>
      </w:r>
    </w:p>
    <w:p w14:paraId="75C113C6" w14:textId="77777777" w:rsidR="00544695" w:rsidRPr="003B03B4" w:rsidRDefault="004B3D3C">
      <w:pPr>
        <w:numPr>
          <w:ilvl w:val="0"/>
          <w:numId w:val="14"/>
        </w:numPr>
        <w:spacing w:after="116" w:line="246" w:lineRule="auto"/>
        <w:ind w:right="14" w:hanging="360"/>
        <w:rPr>
          <w:sz w:val="24"/>
          <w:szCs w:val="24"/>
        </w:rPr>
      </w:pPr>
      <w:r w:rsidRPr="003B03B4">
        <w:rPr>
          <w:sz w:val="24"/>
          <w:szCs w:val="24"/>
        </w:rPr>
        <w:t xml:space="preserve">Talking about a long holiday to her country of origin or another country where the practice is prevalent, or parents/carers stating that they or a relative will take the girl out of the country for a prolonged period </w:t>
      </w:r>
    </w:p>
    <w:p w14:paraId="0B207DEE" w14:textId="77777777" w:rsidR="00544695" w:rsidRPr="003B03B4" w:rsidRDefault="004B3D3C">
      <w:pPr>
        <w:numPr>
          <w:ilvl w:val="0"/>
          <w:numId w:val="14"/>
        </w:numPr>
        <w:ind w:right="14" w:hanging="360"/>
        <w:rPr>
          <w:sz w:val="24"/>
          <w:szCs w:val="24"/>
        </w:rPr>
      </w:pPr>
      <w:r w:rsidRPr="003B03B4">
        <w:rPr>
          <w:sz w:val="24"/>
          <w:szCs w:val="24"/>
        </w:rPr>
        <w:t xml:space="preserve">Requesting help from a teacher or another adult because she is aware or suspects that she is at immediate risk of FGM </w:t>
      </w:r>
    </w:p>
    <w:p w14:paraId="788BD59F" w14:textId="77777777" w:rsidR="00544695" w:rsidRPr="003B03B4" w:rsidRDefault="004B3D3C">
      <w:pPr>
        <w:numPr>
          <w:ilvl w:val="0"/>
          <w:numId w:val="14"/>
        </w:numPr>
        <w:spacing w:after="8"/>
        <w:ind w:right="14" w:hanging="360"/>
        <w:rPr>
          <w:sz w:val="24"/>
          <w:szCs w:val="24"/>
        </w:rPr>
      </w:pPr>
      <w:r w:rsidRPr="003B03B4">
        <w:rPr>
          <w:sz w:val="24"/>
          <w:szCs w:val="24"/>
        </w:rPr>
        <w:t xml:space="preserve">Talking about FGM in conversation – for example, a girl may tell other children about it </w:t>
      </w:r>
    </w:p>
    <w:p w14:paraId="278F1D83" w14:textId="77777777" w:rsidR="00544695" w:rsidRPr="003B03B4" w:rsidRDefault="004B3D3C">
      <w:pPr>
        <w:ind w:left="1376" w:right="14"/>
        <w:rPr>
          <w:sz w:val="24"/>
          <w:szCs w:val="24"/>
        </w:rPr>
      </w:pPr>
      <w:r w:rsidRPr="003B03B4">
        <w:rPr>
          <w:sz w:val="24"/>
          <w:szCs w:val="24"/>
        </w:rPr>
        <w:t xml:space="preserve">(although it is important to </w:t>
      </w:r>
      <w:proofErr w:type="gramStart"/>
      <w:r w:rsidRPr="003B03B4">
        <w:rPr>
          <w:sz w:val="24"/>
          <w:szCs w:val="24"/>
        </w:rPr>
        <w:t>take into account</w:t>
      </w:r>
      <w:proofErr w:type="gramEnd"/>
      <w:r w:rsidRPr="003B03B4">
        <w:rPr>
          <w:sz w:val="24"/>
          <w:szCs w:val="24"/>
        </w:rPr>
        <w:t xml:space="preserve"> the context of the discussion) </w:t>
      </w:r>
    </w:p>
    <w:p w14:paraId="386C0208" w14:textId="77777777" w:rsidR="00544695" w:rsidRPr="003B03B4" w:rsidRDefault="004B3D3C">
      <w:pPr>
        <w:numPr>
          <w:ilvl w:val="0"/>
          <w:numId w:val="14"/>
        </w:numPr>
        <w:ind w:right="14" w:hanging="360"/>
        <w:rPr>
          <w:sz w:val="24"/>
          <w:szCs w:val="24"/>
        </w:rPr>
      </w:pPr>
      <w:r w:rsidRPr="003B03B4">
        <w:rPr>
          <w:sz w:val="24"/>
          <w:szCs w:val="24"/>
        </w:rPr>
        <w:t xml:space="preserve">Being unexpectedly absent from school </w:t>
      </w:r>
    </w:p>
    <w:p w14:paraId="2296C5C6" w14:textId="77777777" w:rsidR="00544695" w:rsidRPr="003B03B4" w:rsidRDefault="004B3D3C">
      <w:pPr>
        <w:numPr>
          <w:ilvl w:val="0"/>
          <w:numId w:val="14"/>
        </w:numPr>
        <w:spacing w:after="59" w:line="303" w:lineRule="auto"/>
        <w:ind w:right="14" w:hanging="360"/>
        <w:rPr>
          <w:sz w:val="24"/>
          <w:szCs w:val="24"/>
        </w:rPr>
      </w:pPr>
      <w:r w:rsidRPr="003B03B4">
        <w:rPr>
          <w:sz w:val="24"/>
          <w:szCs w:val="24"/>
        </w:rPr>
        <w:t xml:space="preserve">Having sections missing from her ‘red book’ (child health record) and/or attending a travel clinic or equivalent for vaccinations/anti-malarial medication </w:t>
      </w:r>
      <w:proofErr w:type="gramStart"/>
      <w:r w:rsidRPr="003B03B4">
        <w:rPr>
          <w:sz w:val="24"/>
          <w:szCs w:val="24"/>
        </w:rPr>
        <w:t>The</w:t>
      </w:r>
      <w:proofErr w:type="gramEnd"/>
      <w:r w:rsidRPr="003B03B4">
        <w:rPr>
          <w:sz w:val="24"/>
          <w:szCs w:val="24"/>
        </w:rPr>
        <w:t xml:space="preserve"> above indicators and risk factors are not intended to be exhaustive. </w:t>
      </w:r>
    </w:p>
    <w:p w14:paraId="0D2E00BE" w14:textId="77777777" w:rsidR="00544695" w:rsidRPr="003B03B4" w:rsidRDefault="004B3D3C">
      <w:pPr>
        <w:pStyle w:val="Heading4"/>
        <w:ind w:left="-5"/>
        <w:rPr>
          <w:sz w:val="24"/>
          <w:szCs w:val="24"/>
        </w:rPr>
      </w:pPr>
      <w:r w:rsidRPr="003B03B4">
        <w:rPr>
          <w:sz w:val="24"/>
          <w:szCs w:val="24"/>
        </w:rPr>
        <w:t xml:space="preserve">Forced marriage </w:t>
      </w:r>
    </w:p>
    <w:p w14:paraId="38DF3B43" w14:textId="77777777" w:rsidR="00544695" w:rsidRPr="003B03B4" w:rsidRDefault="004B3D3C">
      <w:pPr>
        <w:spacing w:after="137"/>
        <w:ind w:left="-5" w:right="14"/>
        <w:rPr>
          <w:sz w:val="24"/>
          <w:szCs w:val="24"/>
        </w:rPr>
      </w:pPr>
      <w:r w:rsidRPr="003B03B4">
        <w:rPr>
          <w:sz w:val="24"/>
          <w:szCs w:val="24"/>
        </w:rPr>
        <w:t xml:space="preserve">Forcing a person into marriage is a crime. A forced marriage is one </w:t>
      </w:r>
      <w:proofErr w:type="gramStart"/>
      <w:r w:rsidRPr="003B03B4">
        <w:rPr>
          <w:sz w:val="24"/>
          <w:szCs w:val="24"/>
        </w:rPr>
        <w:t>entered into</w:t>
      </w:r>
      <w:proofErr w:type="gramEnd"/>
      <w:r w:rsidRPr="003B03B4">
        <w:rPr>
          <w:sz w:val="24"/>
          <w:szCs w:val="24"/>
        </w:rPr>
        <w:t xml:space="preserve"> without the full and free consent of 1 or both parties and where violence, threats, or any other form of coercion is used to cause a person to enter into a marriage. Threats can be physical or emotional and psychological.  </w:t>
      </w:r>
    </w:p>
    <w:p w14:paraId="29B07F18" w14:textId="05C58D84" w:rsidR="004B3D3C" w:rsidRPr="003B03B4" w:rsidRDefault="004B3D3C">
      <w:pPr>
        <w:spacing w:after="137"/>
        <w:ind w:left="-5" w:right="14"/>
        <w:rPr>
          <w:sz w:val="24"/>
          <w:szCs w:val="24"/>
        </w:rPr>
      </w:pPr>
      <w:r w:rsidRPr="003B03B4">
        <w:rPr>
          <w:sz w:val="24"/>
          <w:szCs w:val="24"/>
        </w:rPr>
        <w:t>It is also illegal to cause a child under the age of 18 to marry, even if violence, threats or coercion are not involved.</w:t>
      </w:r>
    </w:p>
    <w:p w14:paraId="270032EE" w14:textId="77777777" w:rsidR="004B3D3C" w:rsidRPr="003B03B4" w:rsidRDefault="004B3D3C" w:rsidP="004B3D3C">
      <w:pPr>
        <w:spacing w:after="137"/>
        <w:ind w:left="0" w:right="14" w:firstLine="0"/>
        <w:rPr>
          <w:sz w:val="24"/>
          <w:szCs w:val="24"/>
        </w:rPr>
      </w:pPr>
    </w:p>
    <w:p w14:paraId="66F142B1" w14:textId="77777777" w:rsidR="00544695" w:rsidRPr="003B03B4" w:rsidRDefault="004B3D3C">
      <w:pPr>
        <w:ind w:left="-5" w:right="14"/>
        <w:rPr>
          <w:sz w:val="24"/>
          <w:szCs w:val="24"/>
        </w:rPr>
      </w:pPr>
      <w:r w:rsidRPr="003B03B4">
        <w:rPr>
          <w:sz w:val="24"/>
          <w:szCs w:val="24"/>
        </w:rPr>
        <w:t xml:space="preserve">Staff will receive training around forced marriage and the presenting symptoms. We are aware of the ‘1 chance’ rule, i.e. we may only have 1 chance to speak to the potential victim and only 1 chance to save them.  </w:t>
      </w:r>
    </w:p>
    <w:p w14:paraId="509879D5" w14:textId="77777777" w:rsidR="00544695" w:rsidRPr="003B03B4" w:rsidRDefault="004B3D3C">
      <w:pPr>
        <w:ind w:left="-5" w:right="14"/>
        <w:rPr>
          <w:sz w:val="24"/>
          <w:szCs w:val="24"/>
        </w:rPr>
      </w:pPr>
      <w:r w:rsidRPr="003B03B4">
        <w:rPr>
          <w:sz w:val="24"/>
          <w:szCs w:val="24"/>
        </w:rPr>
        <w:t xml:space="preserve">If a member of staff suspects that a pupil is being forced into marriage, they will speak to the pupil about their concerns in a secure and private place. They will then report this to the DSL. </w:t>
      </w:r>
    </w:p>
    <w:p w14:paraId="0486D20D" w14:textId="77777777" w:rsidR="00544695" w:rsidRPr="003B03B4" w:rsidRDefault="004B3D3C">
      <w:pPr>
        <w:ind w:left="-5" w:right="14"/>
        <w:rPr>
          <w:sz w:val="24"/>
          <w:szCs w:val="24"/>
        </w:rPr>
      </w:pPr>
      <w:r w:rsidRPr="003B03B4">
        <w:rPr>
          <w:sz w:val="24"/>
          <w:szCs w:val="24"/>
        </w:rPr>
        <w:t xml:space="preserve">The DSL will: </w:t>
      </w:r>
    </w:p>
    <w:p w14:paraId="4334DEE4" w14:textId="77777777" w:rsidR="00544695" w:rsidRPr="003B03B4" w:rsidRDefault="004B3D3C">
      <w:pPr>
        <w:ind w:left="434" w:right="14"/>
        <w:rPr>
          <w:sz w:val="24"/>
          <w:szCs w:val="24"/>
        </w:rPr>
      </w:pPr>
      <w:r w:rsidRPr="003B03B4">
        <w:rPr>
          <w:noProof/>
          <w:sz w:val="24"/>
          <w:szCs w:val="24"/>
        </w:rPr>
        <w:drawing>
          <wp:inline distT="0" distB="0" distL="0" distR="0" wp14:anchorId="35B70C8C" wp14:editId="4A692742">
            <wp:extent cx="25400" cy="38100"/>
            <wp:effectExtent l="0" t="0" r="0" b="0"/>
            <wp:docPr id="9482" name="Picture 9482"/>
            <wp:cNvGraphicFramePr/>
            <a:graphic xmlns:a="http://schemas.openxmlformats.org/drawingml/2006/main">
              <a:graphicData uri="http://schemas.openxmlformats.org/drawingml/2006/picture">
                <pic:pic xmlns:pic="http://schemas.openxmlformats.org/drawingml/2006/picture">
                  <pic:nvPicPr>
                    <pic:cNvPr id="9482" name="Picture 948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Speak to the pupil about the concerns in a secure and private place  </w:t>
      </w:r>
    </w:p>
    <w:p w14:paraId="5E57A412" w14:textId="77777777" w:rsidR="00544695" w:rsidRPr="003B03B4" w:rsidRDefault="004B3D3C">
      <w:pPr>
        <w:ind w:left="434" w:right="14"/>
        <w:rPr>
          <w:sz w:val="24"/>
          <w:szCs w:val="24"/>
        </w:rPr>
      </w:pPr>
      <w:r w:rsidRPr="003B03B4">
        <w:rPr>
          <w:noProof/>
          <w:sz w:val="24"/>
          <w:szCs w:val="24"/>
        </w:rPr>
        <w:lastRenderedPageBreak/>
        <w:drawing>
          <wp:inline distT="0" distB="0" distL="0" distR="0" wp14:anchorId="3F13E4FF" wp14:editId="7944D231">
            <wp:extent cx="25400" cy="38100"/>
            <wp:effectExtent l="0" t="0" r="0" b="0"/>
            <wp:docPr id="9489" name="Picture 9489"/>
            <wp:cNvGraphicFramePr/>
            <a:graphic xmlns:a="http://schemas.openxmlformats.org/drawingml/2006/main">
              <a:graphicData uri="http://schemas.openxmlformats.org/drawingml/2006/picture">
                <pic:pic xmlns:pic="http://schemas.openxmlformats.org/drawingml/2006/picture">
                  <pic:nvPicPr>
                    <pic:cNvPr id="9489" name="Picture 948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Activate the local safeguarding procedures and refer the case to the local authority’s designated officer  </w:t>
      </w:r>
    </w:p>
    <w:p w14:paraId="633E3F2C" w14:textId="77777777" w:rsidR="00544695" w:rsidRPr="003B03B4" w:rsidRDefault="004B3D3C">
      <w:pPr>
        <w:ind w:left="434" w:right="14"/>
        <w:rPr>
          <w:sz w:val="24"/>
          <w:szCs w:val="24"/>
        </w:rPr>
      </w:pPr>
      <w:r w:rsidRPr="003B03B4">
        <w:rPr>
          <w:noProof/>
          <w:sz w:val="24"/>
          <w:szCs w:val="24"/>
        </w:rPr>
        <w:drawing>
          <wp:inline distT="0" distB="0" distL="0" distR="0" wp14:anchorId="60408D8C" wp14:editId="2783157E">
            <wp:extent cx="25400" cy="38100"/>
            <wp:effectExtent l="0" t="0" r="0" b="0"/>
            <wp:docPr id="9501" name="Picture 9501"/>
            <wp:cNvGraphicFramePr/>
            <a:graphic xmlns:a="http://schemas.openxmlformats.org/drawingml/2006/main">
              <a:graphicData uri="http://schemas.openxmlformats.org/drawingml/2006/picture">
                <pic:pic xmlns:pic="http://schemas.openxmlformats.org/drawingml/2006/picture">
                  <pic:nvPicPr>
                    <pic:cNvPr id="9501" name="Picture 950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Seek advice from the Forced Marriage Unit on 020 7008 0151 or </w:t>
      </w:r>
      <w:r w:rsidRPr="003B03B4">
        <w:rPr>
          <w:color w:val="0072CC"/>
          <w:sz w:val="24"/>
          <w:szCs w:val="24"/>
          <w:u w:val="single" w:color="0072CC"/>
        </w:rPr>
        <w:t>fmu@fco.gov.uk</w:t>
      </w:r>
      <w:r w:rsidRPr="003B03B4">
        <w:rPr>
          <w:sz w:val="24"/>
          <w:szCs w:val="24"/>
        </w:rPr>
        <w:t xml:space="preserve"> </w:t>
      </w:r>
    </w:p>
    <w:p w14:paraId="660A65C1" w14:textId="77777777" w:rsidR="00544695" w:rsidRPr="003B03B4" w:rsidRDefault="004B3D3C">
      <w:pPr>
        <w:spacing w:after="267"/>
        <w:ind w:left="595" w:right="14" w:hanging="171"/>
        <w:rPr>
          <w:sz w:val="24"/>
          <w:szCs w:val="24"/>
        </w:rPr>
      </w:pPr>
      <w:r w:rsidRPr="003B03B4">
        <w:rPr>
          <w:noProof/>
          <w:sz w:val="24"/>
          <w:szCs w:val="24"/>
        </w:rPr>
        <w:drawing>
          <wp:inline distT="0" distB="0" distL="0" distR="0" wp14:anchorId="6ADC503F" wp14:editId="20FF7A0C">
            <wp:extent cx="25400" cy="38100"/>
            <wp:effectExtent l="0" t="0" r="0" b="0"/>
            <wp:docPr id="9508" name="Picture 9508"/>
            <wp:cNvGraphicFramePr/>
            <a:graphic xmlns:a="http://schemas.openxmlformats.org/drawingml/2006/main">
              <a:graphicData uri="http://schemas.openxmlformats.org/drawingml/2006/picture">
                <pic:pic xmlns:pic="http://schemas.openxmlformats.org/drawingml/2006/picture">
                  <pic:nvPicPr>
                    <pic:cNvPr id="9508" name="Picture 950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Refer the pupil to an education welfare officer, pastoral tutor, learning mentor, or school counsellor, as appropriate </w:t>
      </w:r>
    </w:p>
    <w:p w14:paraId="37EE9719" w14:textId="77777777" w:rsidR="00544695" w:rsidRPr="003B03B4" w:rsidRDefault="004B3D3C">
      <w:pPr>
        <w:pStyle w:val="Heading3"/>
        <w:ind w:left="-5"/>
        <w:rPr>
          <w:szCs w:val="24"/>
        </w:rPr>
      </w:pPr>
      <w:r w:rsidRPr="003B03B4">
        <w:rPr>
          <w:szCs w:val="24"/>
        </w:rPr>
        <w:t xml:space="preserve">Preventing radicalisation </w:t>
      </w:r>
    </w:p>
    <w:p w14:paraId="572768D5" w14:textId="77777777" w:rsidR="00544695" w:rsidRPr="003B03B4" w:rsidRDefault="004B3D3C">
      <w:pPr>
        <w:ind w:left="565" w:right="14" w:hanging="171"/>
        <w:rPr>
          <w:sz w:val="24"/>
          <w:szCs w:val="24"/>
        </w:rPr>
      </w:pPr>
      <w:r w:rsidRPr="003B03B4">
        <w:rPr>
          <w:noProof/>
          <w:sz w:val="24"/>
          <w:szCs w:val="24"/>
        </w:rPr>
        <w:drawing>
          <wp:inline distT="0" distB="0" distL="0" distR="0" wp14:anchorId="03F9ED43" wp14:editId="260FE115">
            <wp:extent cx="25400" cy="38100"/>
            <wp:effectExtent l="0" t="0" r="0" b="0"/>
            <wp:docPr id="9520" name="Picture 9520"/>
            <wp:cNvGraphicFramePr/>
            <a:graphic xmlns:a="http://schemas.openxmlformats.org/drawingml/2006/main">
              <a:graphicData uri="http://schemas.openxmlformats.org/drawingml/2006/picture">
                <pic:pic xmlns:pic="http://schemas.openxmlformats.org/drawingml/2006/picture">
                  <pic:nvPicPr>
                    <pic:cNvPr id="9520" name="Picture 952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r w:rsidRPr="003B03B4">
        <w:rPr>
          <w:b/>
          <w:sz w:val="24"/>
          <w:szCs w:val="24"/>
        </w:rPr>
        <w:t>Radicalisation</w:t>
      </w:r>
      <w:r w:rsidRPr="003B03B4">
        <w:rPr>
          <w:sz w:val="24"/>
          <w:szCs w:val="24"/>
        </w:rPr>
        <w:t xml:space="preserve"> refers to the process by which a person comes to support terrorism and extremist ideologies associated with terrorist groups </w:t>
      </w:r>
    </w:p>
    <w:p w14:paraId="1DED898D" w14:textId="77777777" w:rsidR="00544695" w:rsidRPr="003B03B4" w:rsidRDefault="004B3D3C">
      <w:pPr>
        <w:ind w:left="404" w:right="14"/>
        <w:rPr>
          <w:sz w:val="24"/>
          <w:szCs w:val="24"/>
        </w:rPr>
      </w:pPr>
      <w:r w:rsidRPr="003B03B4">
        <w:rPr>
          <w:noProof/>
          <w:sz w:val="24"/>
          <w:szCs w:val="24"/>
        </w:rPr>
        <w:drawing>
          <wp:inline distT="0" distB="0" distL="0" distR="0" wp14:anchorId="4A3AAFE1" wp14:editId="487A2EFE">
            <wp:extent cx="25400" cy="38100"/>
            <wp:effectExtent l="0" t="0" r="0" b="0"/>
            <wp:docPr id="9529" name="Picture 9529"/>
            <wp:cNvGraphicFramePr/>
            <a:graphic xmlns:a="http://schemas.openxmlformats.org/drawingml/2006/main">
              <a:graphicData uri="http://schemas.openxmlformats.org/drawingml/2006/picture">
                <pic:pic xmlns:pic="http://schemas.openxmlformats.org/drawingml/2006/picture">
                  <pic:nvPicPr>
                    <pic:cNvPr id="9529" name="Picture 952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r w:rsidRPr="003B03B4">
        <w:rPr>
          <w:b/>
          <w:sz w:val="24"/>
          <w:szCs w:val="24"/>
        </w:rPr>
        <w:t xml:space="preserve">Extremism </w:t>
      </w:r>
      <w:r w:rsidRPr="003B03B4">
        <w:rPr>
          <w:sz w:val="24"/>
          <w:szCs w:val="24"/>
        </w:rPr>
        <w:t xml:space="preserve">is vocal or active opposition to fundamental British values, such as democracy, the rule of law, individual liberty, and mutual respect and tolerance of different faiths and beliefs. This also includes calling for the death of members of the armed forces </w:t>
      </w:r>
      <w:r w:rsidRPr="003B03B4">
        <w:rPr>
          <w:noProof/>
          <w:sz w:val="24"/>
          <w:szCs w:val="24"/>
        </w:rPr>
        <w:drawing>
          <wp:inline distT="0" distB="0" distL="0" distR="0" wp14:anchorId="1269A177" wp14:editId="796407E0">
            <wp:extent cx="25400" cy="38100"/>
            <wp:effectExtent l="0" t="0" r="0" b="0"/>
            <wp:docPr id="9539" name="Picture 9539"/>
            <wp:cNvGraphicFramePr/>
            <a:graphic xmlns:a="http://schemas.openxmlformats.org/drawingml/2006/main">
              <a:graphicData uri="http://schemas.openxmlformats.org/drawingml/2006/picture">
                <pic:pic xmlns:pic="http://schemas.openxmlformats.org/drawingml/2006/picture">
                  <pic:nvPicPr>
                    <pic:cNvPr id="9539" name="Picture 953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w:t>
      </w:r>
      <w:r w:rsidRPr="003B03B4">
        <w:rPr>
          <w:b/>
          <w:sz w:val="24"/>
          <w:szCs w:val="24"/>
        </w:rPr>
        <w:t xml:space="preserve">Terrorism </w:t>
      </w:r>
      <w:r w:rsidRPr="003B03B4">
        <w:rPr>
          <w:sz w:val="24"/>
          <w:szCs w:val="24"/>
        </w:rPr>
        <w:t xml:space="preserve">is an action that: </w:t>
      </w:r>
      <w:r w:rsidRPr="003B03B4">
        <w:rPr>
          <w:b/>
          <w:sz w:val="24"/>
          <w:szCs w:val="24"/>
        </w:rPr>
        <w:t xml:space="preserve"> </w:t>
      </w:r>
    </w:p>
    <w:p w14:paraId="3CC2955A" w14:textId="77777777" w:rsidR="00544695" w:rsidRPr="003B03B4" w:rsidRDefault="004B3D3C">
      <w:pPr>
        <w:numPr>
          <w:ilvl w:val="0"/>
          <w:numId w:val="15"/>
        </w:numPr>
        <w:spacing w:after="89"/>
        <w:ind w:right="14" w:hanging="360"/>
        <w:rPr>
          <w:sz w:val="24"/>
          <w:szCs w:val="24"/>
        </w:rPr>
      </w:pPr>
      <w:r w:rsidRPr="003B03B4">
        <w:rPr>
          <w:sz w:val="24"/>
          <w:szCs w:val="24"/>
        </w:rPr>
        <w:t>Endangers or causes serious violence to a person/</w:t>
      </w:r>
      <w:proofErr w:type="gramStart"/>
      <w:r w:rsidRPr="003B03B4">
        <w:rPr>
          <w:sz w:val="24"/>
          <w:szCs w:val="24"/>
        </w:rPr>
        <w:t>people;</w:t>
      </w:r>
      <w:proofErr w:type="gramEnd"/>
      <w:r w:rsidRPr="003B03B4">
        <w:rPr>
          <w:b/>
          <w:sz w:val="24"/>
          <w:szCs w:val="24"/>
        </w:rPr>
        <w:t xml:space="preserve"> </w:t>
      </w:r>
    </w:p>
    <w:p w14:paraId="0FE88134" w14:textId="77777777" w:rsidR="00544695" w:rsidRPr="003B03B4" w:rsidRDefault="004B3D3C">
      <w:pPr>
        <w:numPr>
          <w:ilvl w:val="0"/>
          <w:numId w:val="15"/>
        </w:numPr>
        <w:ind w:right="14" w:hanging="360"/>
        <w:rPr>
          <w:sz w:val="24"/>
          <w:szCs w:val="24"/>
        </w:rPr>
      </w:pPr>
      <w:r w:rsidRPr="003B03B4">
        <w:rPr>
          <w:sz w:val="24"/>
          <w:szCs w:val="24"/>
        </w:rPr>
        <w:t>Causes serious damage to property; or</w:t>
      </w:r>
      <w:r w:rsidRPr="003B03B4">
        <w:rPr>
          <w:b/>
          <w:sz w:val="24"/>
          <w:szCs w:val="24"/>
        </w:rPr>
        <w:t xml:space="preserve"> </w:t>
      </w:r>
    </w:p>
    <w:p w14:paraId="65B163C2" w14:textId="77777777" w:rsidR="00544695" w:rsidRPr="003B03B4" w:rsidRDefault="004B3D3C">
      <w:pPr>
        <w:numPr>
          <w:ilvl w:val="0"/>
          <w:numId w:val="15"/>
        </w:numPr>
        <w:spacing w:after="78"/>
        <w:ind w:right="14" w:hanging="360"/>
        <w:rPr>
          <w:sz w:val="24"/>
          <w:szCs w:val="24"/>
        </w:rPr>
      </w:pPr>
      <w:r w:rsidRPr="003B03B4">
        <w:rPr>
          <w:sz w:val="24"/>
          <w:szCs w:val="24"/>
        </w:rPr>
        <w:t>Seriously interferes or disrupts an electronic system</w:t>
      </w:r>
      <w:r w:rsidRPr="003B03B4">
        <w:rPr>
          <w:b/>
          <w:sz w:val="24"/>
          <w:szCs w:val="24"/>
        </w:rPr>
        <w:t xml:space="preserve"> </w:t>
      </w:r>
    </w:p>
    <w:p w14:paraId="614CE856" w14:textId="77777777" w:rsidR="00544695" w:rsidRPr="003B03B4" w:rsidRDefault="004B3D3C">
      <w:pPr>
        <w:ind w:left="575" w:right="14"/>
        <w:rPr>
          <w:sz w:val="24"/>
          <w:szCs w:val="24"/>
        </w:rPr>
      </w:pPr>
      <w:r w:rsidRPr="003B03B4">
        <w:rPr>
          <w:sz w:val="24"/>
          <w:szCs w:val="24"/>
        </w:rPr>
        <w:t>The use or threat of terrorism must be designed to influence the government or to intimidate the public and is made for the purpose of advancing a political, religious or ideological cause.</w:t>
      </w:r>
      <w:r w:rsidRPr="003B03B4">
        <w:rPr>
          <w:b/>
          <w:sz w:val="24"/>
          <w:szCs w:val="24"/>
        </w:rPr>
        <w:t xml:space="preserve"> </w:t>
      </w:r>
    </w:p>
    <w:p w14:paraId="5E7A036E" w14:textId="77777777" w:rsidR="00544695" w:rsidRPr="003B03B4" w:rsidRDefault="004B3D3C">
      <w:pPr>
        <w:ind w:left="-5" w:right="14"/>
        <w:rPr>
          <w:sz w:val="24"/>
          <w:szCs w:val="24"/>
        </w:rPr>
      </w:pPr>
      <w:r w:rsidRPr="003B03B4">
        <w:rPr>
          <w:sz w:val="24"/>
          <w:szCs w:val="24"/>
        </w:rPr>
        <w:t xml:space="preserve">Schools have a duty to prevent children from being drawn into terrorism. The DSL will undertake Prevent awareness training and make sure that staff have access to appropriate training to equip them to identify children at risk.  </w:t>
      </w:r>
    </w:p>
    <w:p w14:paraId="09E28B26" w14:textId="77777777" w:rsidR="00544695" w:rsidRPr="003B03B4" w:rsidRDefault="004B3D3C">
      <w:pPr>
        <w:ind w:left="-5" w:right="14"/>
        <w:rPr>
          <w:sz w:val="24"/>
          <w:szCs w:val="24"/>
        </w:rPr>
      </w:pPr>
      <w:r w:rsidRPr="003B03B4">
        <w:rPr>
          <w:sz w:val="24"/>
          <w:szCs w:val="24"/>
        </w:rPr>
        <w:t xml:space="preserve">We will assess the risk of children in our school being drawn into terrorism. This assessment will be based on an understanding of the potential risk in our local area, in collaboration with our local safeguarding partners and local police force. </w:t>
      </w:r>
    </w:p>
    <w:p w14:paraId="5300F1C4" w14:textId="77777777" w:rsidR="00544695" w:rsidRPr="003B03B4" w:rsidRDefault="004B3D3C">
      <w:pPr>
        <w:ind w:left="-5" w:right="14"/>
        <w:rPr>
          <w:sz w:val="24"/>
          <w:szCs w:val="24"/>
        </w:rPr>
      </w:pPr>
      <w:r w:rsidRPr="003B03B4">
        <w:rPr>
          <w:sz w:val="24"/>
          <w:szCs w:val="24"/>
        </w:rPr>
        <w:t xml:space="preserve">We will ensure that suitable internet filtering is in </w:t>
      </w:r>
      <w:proofErr w:type="gramStart"/>
      <w:r w:rsidRPr="003B03B4">
        <w:rPr>
          <w:sz w:val="24"/>
          <w:szCs w:val="24"/>
        </w:rPr>
        <w:t>place, and</w:t>
      </w:r>
      <w:proofErr w:type="gramEnd"/>
      <w:r w:rsidRPr="003B03B4">
        <w:rPr>
          <w:sz w:val="24"/>
          <w:szCs w:val="24"/>
        </w:rPr>
        <w:t xml:space="preserve"> equip our pupils to stay safe online at school and at home. </w:t>
      </w:r>
    </w:p>
    <w:p w14:paraId="6647D88C" w14:textId="77777777" w:rsidR="00544695" w:rsidRPr="003B03B4" w:rsidRDefault="004B3D3C">
      <w:pPr>
        <w:spacing w:after="133"/>
        <w:ind w:left="-5" w:right="14"/>
        <w:rPr>
          <w:sz w:val="24"/>
          <w:szCs w:val="24"/>
        </w:rPr>
      </w:pPr>
      <w:r w:rsidRPr="003B03B4">
        <w:rPr>
          <w:sz w:val="24"/>
          <w:szCs w:val="24"/>
        </w:rPr>
        <w:t xml:space="preserve">There is no single way of identifying an individual who is likely to be susceptible to an extremist ideology. Radicalisation can occur quickly or over a long period.  </w:t>
      </w:r>
    </w:p>
    <w:p w14:paraId="6D4B65B9" w14:textId="77777777" w:rsidR="00544695" w:rsidRPr="003B03B4" w:rsidRDefault="004B3D3C">
      <w:pPr>
        <w:ind w:left="-5" w:right="14"/>
        <w:rPr>
          <w:sz w:val="24"/>
          <w:szCs w:val="24"/>
        </w:rPr>
      </w:pPr>
      <w:r w:rsidRPr="003B03B4">
        <w:rPr>
          <w:sz w:val="24"/>
          <w:szCs w:val="24"/>
        </w:rPr>
        <w:t xml:space="preserve">Staff will be alert to changes in pupils’ behaviour.  </w:t>
      </w:r>
    </w:p>
    <w:p w14:paraId="008A5582" w14:textId="77777777" w:rsidR="00544695" w:rsidRPr="003B03B4" w:rsidRDefault="004B3D3C">
      <w:pPr>
        <w:ind w:left="-5" w:right="14"/>
        <w:rPr>
          <w:sz w:val="24"/>
          <w:szCs w:val="24"/>
        </w:rPr>
      </w:pPr>
      <w:r w:rsidRPr="003B03B4">
        <w:rPr>
          <w:sz w:val="24"/>
          <w:szCs w:val="24"/>
        </w:rPr>
        <w:t xml:space="preserve">The government website </w:t>
      </w:r>
      <w:hyperlink r:id="rId130">
        <w:r w:rsidRPr="003B03B4">
          <w:rPr>
            <w:color w:val="0072CC"/>
            <w:sz w:val="24"/>
            <w:szCs w:val="24"/>
            <w:u w:val="single" w:color="0072CC"/>
          </w:rPr>
          <w:t>Educate Against</w:t>
        </w:r>
      </w:hyperlink>
      <w:hyperlink r:id="rId131">
        <w:r w:rsidRPr="003B03B4">
          <w:rPr>
            <w:color w:val="0072CC"/>
            <w:sz w:val="24"/>
            <w:szCs w:val="24"/>
            <w:u w:val="single" w:color="0072CC"/>
          </w:rPr>
          <w:t xml:space="preserve"> </w:t>
        </w:r>
      </w:hyperlink>
      <w:hyperlink r:id="rId132">
        <w:r w:rsidRPr="003B03B4">
          <w:rPr>
            <w:color w:val="0072CC"/>
            <w:sz w:val="24"/>
            <w:szCs w:val="24"/>
            <w:u w:val="single" w:color="0072CC"/>
          </w:rPr>
          <w:t>Hate</w:t>
        </w:r>
      </w:hyperlink>
      <w:hyperlink r:id="rId133">
        <w:r w:rsidRPr="003B03B4">
          <w:rPr>
            <w:sz w:val="24"/>
            <w:szCs w:val="24"/>
          </w:rPr>
          <w:t xml:space="preserve"> </w:t>
        </w:r>
      </w:hyperlink>
      <w:r w:rsidRPr="003B03B4">
        <w:rPr>
          <w:sz w:val="24"/>
          <w:szCs w:val="24"/>
        </w:rPr>
        <w:t xml:space="preserve">and charity </w:t>
      </w:r>
      <w:hyperlink r:id="rId134">
        <w:r w:rsidRPr="003B03B4">
          <w:rPr>
            <w:color w:val="0072CC"/>
            <w:sz w:val="24"/>
            <w:szCs w:val="24"/>
            <w:u w:val="single" w:color="0072CC"/>
          </w:rPr>
          <w:t>NSPCC</w:t>
        </w:r>
      </w:hyperlink>
      <w:hyperlink r:id="rId135">
        <w:r w:rsidRPr="003B03B4">
          <w:rPr>
            <w:sz w:val="24"/>
            <w:szCs w:val="24"/>
          </w:rPr>
          <w:t xml:space="preserve"> </w:t>
        </w:r>
      </w:hyperlink>
      <w:r w:rsidRPr="003B03B4">
        <w:rPr>
          <w:sz w:val="24"/>
          <w:szCs w:val="24"/>
        </w:rPr>
        <w:t xml:space="preserve">say that signs that a pupil is being radicalised can include: </w:t>
      </w:r>
    </w:p>
    <w:p w14:paraId="55FF13E6" w14:textId="77777777" w:rsidR="00544695" w:rsidRPr="003B03B4" w:rsidRDefault="004B3D3C">
      <w:pPr>
        <w:ind w:left="434" w:right="14"/>
        <w:rPr>
          <w:sz w:val="24"/>
          <w:szCs w:val="24"/>
        </w:rPr>
      </w:pPr>
      <w:r w:rsidRPr="003B03B4">
        <w:rPr>
          <w:noProof/>
          <w:sz w:val="24"/>
          <w:szCs w:val="24"/>
        </w:rPr>
        <w:drawing>
          <wp:inline distT="0" distB="0" distL="0" distR="0" wp14:anchorId="0D8F1EAE" wp14:editId="4698A7E4">
            <wp:extent cx="25400" cy="38100"/>
            <wp:effectExtent l="0" t="0" r="0" b="0"/>
            <wp:docPr id="9623" name="Picture 9623"/>
            <wp:cNvGraphicFramePr/>
            <a:graphic xmlns:a="http://schemas.openxmlformats.org/drawingml/2006/main">
              <a:graphicData uri="http://schemas.openxmlformats.org/drawingml/2006/picture">
                <pic:pic xmlns:pic="http://schemas.openxmlformats.org/drawingml/2006/picture">
                  <pic:nvPicPr>
                    <pic:cNvPr id="9623" name="Picture 962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Refusal to engage with, or becoming abusive to, peers who are different from themselves  </w:t>
      </w:r>
    </w:p>
    <w:p w14:paraId="35AB36D3" w14:textId="77777777" w:rsidR="00544695" w:rsidRPr="003B03B4" w:rsidRDefault="004B3D3C">
      <w:pPr>
        <w:ind w:left="434" w:right="14"/>
        <w:rPr>
          <w:sz w:val="24"/>
          <w:szCs w:val="24"/>
        </w:rPr>
      </w:pPr>
      <w:r w:rsidRPr="003B03B4">
        <w:rPr>
          <w:noProof/>
          <w:sz w:val="24"/>
          <w:szCs w:val="24"/>
        </w:rPr>
        <w:drawing>
          <wp:inline distT="0" distB="0" distL="0" distR="0" wp14:anchorId="696DB5E2" wp14:editId="30E79A0F">
            <wp:extent cx="25400" cy="38100"/>
            <wp:effectExtent l="0" t="0" r="0" b="0"/>
            <wp:docPr id="9632" name="Picture 9632"/>
            <wp:cNvGraphicFramePr/>
            <a:graphic xmlns:a="http://schemas.openxmlformats.org/drawingml/2006/main">
              <a:graphicData uri="http://schemas.openxmlformats.org/drawingml/2006/picture">
                <pic:pic xmlns:pic="http://schemas.openxmlformats.org/drawingml/2006/picture">
                  <pic:nvPicPr>
                    <pic:cNvPr id="9632" name="Picture 963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Becoming susceptible to conspiracy theories and feelings of persecution  </w:t>
      </w:r>
    </w:p>
    <w:p w14:paraId="0462FA8C" w14:textId="77777777" w:rsidR="00544695" w:rsidRPr="003B03B4" w:rsidRDefault="004B3D3C">
      <w:pPr>
        <w:ind w:left="434" w:right="14"/>
        <w:rPr>
          <w:sz w:val="24"/>
          <w:szCs w:val="24"/>
        </w:rPr>
      </w:pPr>
      <w:r w:rsidRPr="003B03B4">
        <w:rPr>
          <w:noProof/>
          <w:sz w:val="24"/>
          <w:szCs w:val="24"/>
        </w:rPr>
        <w:drawing>
          <wp:inline distT="0" distB="0" distL="0" distR="0" wp14:anchorId="400E0E10" wp14:editId="763E42C4">
            <wp:extent cx="25400" cy="38100"/>
            <wp:effectExtent l="0" t="0" r="0" b="0"/>
            <wp:docPr id="9637" name="Picture 9637"/>
            <wp:cNvGraphicFramePr/>
            <a:graphic xmlns:a="http://schemas.openxmlformats.org/drawingml/2006/main">
              <a:graphicData uri="http://schemas.openxmlformats.org/drawingml/2006/picture">
                <pic:pic xmlns:pic="http://schemas.openxmlformats.org/drawingml/2006/picture">
                  <pic:nvPicPr>
                    <pic:cNvPr id="9637" name="Picture 963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Changes in friendship groups and appearance  </w:t>
      </w:r>
    </w:p>
    <w:p w14:paraId="643281AF" w14:textId="77777777" w:rsidR="00544695" w:rsidRPr="003B03B4" w:rsidRDefault="004B3D3C">
      <w:pPr>
        <w:ind w:left="434" w:right="14"/>
        <w:rPr>
          <w:sz w:val="24"/>
          <w:szCs w:val="24"/>
        </w:rPr>
      </w:pPr>
      <w:r w:rsidRPr="003B03B4">
        <w:rPr>
          <w:noProof/>
          <w:sz w:val="24"/>
          <w:szCs w:val="24"/>
        </w:rPr>
        <w:drawing>
          <wp:inline distT="0" distB="0" distL="0" distR="0" wp14:anchorId="4D9459EE" wp14:editId="4F4ADBB2">
            <wp:extent cx="25400" cy="38100"/>
            <wp:effectExtent l="0" t="0" r="0" b="0"/>
            <wp:docPr id="9642" name="Picture 9642"/>
            <wp:cNvGraphicFramePr/>
            <a:graphic xmlns:a="http://schemas.openxmlformats.org/drawingml/2006/main">
              <a:graphicData uri="http://schemas.openxmlformats.org/drawingml/2006/picture">
                <pic:pic xmlns:pic="http://schemas.openxmlformats.org/drawingml/2006/picture">
                  <pic:nvPicPr>
                    <pic:cNvPr id="9642" name="Picture 964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Rejecting </w:t>
      </w:r>
      <w:proofErr w:type="gramStart"/>
      <w:r w:rsidRPr="003B03B4">
        <w:rPr>
          <w:sz w:val="24"/>
          <w:szCs w:val="24"/>
        </w:rPr>
        <w:t>activities</w:t>
      </w:r>
      <w:proofErr w:type="gramEnd"/>
      <w:r w:rsidRPr="003B03B4">
        <w:rPr>
          <w:sz w:val="24"/>
          <w:szCs w:val="24"/>
        </w:rPr>
        <w:t xml:space="preserve"> they used to enjoy  </w:t>
      </w:r>
    </w:p>
    <w:p w14:paraId="00A5F297" w14:textId="77777777" w:rsidR="00544695" w:rsidRPr="003B03B4" w:rsidRDefault="004B3D3C">
      <w:pPr>
        <w:ind w:left="434" w:right="14"/>
        <w:rPr>
          <w:sz w:val="24"/>
          <w:szCs w:val="24"/>
        </w:rPr>
      </w:pPr>
      <w:r w:rsidRPr="003B03B4">
        <w:rPr>
          <w:noProof/>
          <w:sz w:val="24"/>
          <w:szCs w:val="24"/>
        </w:rPr>
        <w:drawing>
          <wp:inline distT="0" distB="0" distL="0" distR="0" wp14:anchorId="05DB2C83" wp14:editId="44473FD5">
            <wp:extent cx="25400" cy="38100"/>
            <wp:effectExtent l="0" t="0" r="0" b="0"/>
            <wp:docPr id="9648" name="Picture 9648"/>
            <wp:cNvGraphicFramePr/>
            <a:graphic xmlns:a="http://schemas.openxmlformats.org/drawingml/2006/main">
              <a:graphicData uri="http://schemas.openxmlformats.org/drawingml/2006/picture">
                <pic:pic xmlns:pic="http://schemas.openxmlformats.org/drawingml/2006/picture">
                  <pic:nvPicPr>
                    <pic:cNvPr id="9648" name="Picture 964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Converting to a new religion  </w:t>
      </w:r>
    </w:p>
    <w:p w14:paraId="7958406D" w14:textId="77777777" w:rsidR="00544695" w:rsidRPr="003B03B4" w:rsidRDefault="004B3D3C">
      <w:pPr>
        <w:ind w:left="434" w:right="14"/>
        <w:rPr>
          <w:sz w:val="24"/>
          <w:szCs w:val="24"/>
        </w:rPr>
      </w:pPr>
      <w:r w:rsidRPr="003B03B4">
        <w:rPr>
          <w:noProof/>
          <w:sz w:val="24"/>
          <w:szCs w:val="24"/>
        </w:rPr>
        <w:drawing>
          <wp:inline distT="0" distB="0" distL="0" distR="0" wp14:anchorId="7C68A897" wp14:editId="56189D5E">
            <wp:extent cx="25400" cy="38100"/>
            <wp:effectExtent l="0" t="0" r="0" b="0"/>
            <wp:docPr id="9653" name="Picture 9653"/>
            <wp:cNvGraphicFramePr/>
            <a:graphic xmlns:a="http://schemas.openxmlformats.org/drawingml/2006/main">
              <a:graphicData uri="http://schemas.openxmlformats.org/drawingml/2006/picture">
                <pic:pic xmlns:pic="http://schemas.openxmlformats.org/drawingml/2006/picture">
                  <pic:nvPicPr>
                    <pic:cNvPr id="9653" name="Picture 965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Isolating themselves from family and friends </w:t>
      </w:r>
    </w:p>
    <w:p w14:paraId="49AC90EE" w14:textId="77777777" w:rsidR="00544695" w:rsidRPr="003B03B4" w:rsidRDefault="004B3D3C">
      <w:pPr>
        <w:ind w:left="434" w:right="14"/>
        <w:rPr>
          <w:sz w:val="24"/>
          <w:szCs w:val="24"/>
        </w:rPr>
      </w:pPr>
      <w:r w:rsidRPr="003B03B4">
        <w:rPr>
          <w:noProof/>
          <w:sz w:val="24"/>
          <w:szCs w:val="24"/>
        </w:rPr>
        <w:lastRenderedPageBreak/>
        <w:drawing>
          <wp:inline distT="0" distB="0" distL="0" distR="0" wp14:anchorId="095A0A60" wp14:editId="5E4CB594">
            <wp:extent cx="25400" cy="38100"/>
            <wp:effectExtent l="0" t="0" r="0" b="0"/>
            <wp:docPr id="9658" name="Picture 9658"/>
            <wp:cNvGraphicFramePr/>
            <a:graphic xmlns:a="http://schemas.openxmlformats.org/drawingml/2006/main">
              <a:graphicData uri="http://schemas.openxmlformats.org/drawingml/2006/picture">
                <pic:pic xmlns:pic="http://schemas.openxmlformats.org/drawingml/2006/picture">
                  <pic:nvPicPr>
                    <pic:cNvPr id="9658" name="Picture 965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Talking as if from a scripted speech </w:t>
      </w:r>
    </w:p>
    <w:p w14:paraId="7C40DF16" w14:textId="77777777" w:rsidR="00544695" w:rsidRPr="003B03B4" w:rsidRDefault="004B3D3C">
      <w:pPr>
        <w:ind w:left="434" w:right="14"/>
        <w:rPr>
          <w:sz w:val="24"/>
          <w:szCs w:val="24"/>
        </w:rPr>
      </w:pPr>
      <w:r w:rsidRPr="003B03B4">
        <w:rPr>
          <w:noProof/>
          <w:sz w:val="24"/>
          <w:szCs w:val="24"/>
        </w:rPr>
        <w:drawing>
          <wp:inline distT="0" distB="0" distL="0" distR="0" wp14:anchorId="3FDECB27" wp14:editId="61246F95">
            <wp:extent cx="25400" cy="38100"/>
            <wp:effectExtent l="0" t="0" r="0" b="0"/>
            <wp:docPr id="9663" name="Picture 9663"/>
            <wp:cNvGraphicFramePr/>
            <a:graphic xmlns:a="http://schemas.openxmlformats.org/drawingml/2006/main">
              <a:graphicData uri="http://schemas.openxmlformats.org/drawingml/2006/picture">
                <pic:pic xmlns:pic="http://schemas.openxmlformats.org/drawingml/2006/picture">
                  <pic:nvPicPr>
                    <pic:cNvPr id="9663" name="Picture 966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An unwillingness or inability to discuss their views </w:t>
      </w:r>
    </w:p>
    <w:p w14:paraId="5FBB4D05" w14:textId="77777777" w:rsidR="00544695" w:rsidRPr="003B03B4" w:rsidRDefault="004B3D3C">
      <w:pPr>
        <w:ind w:left="434" w:right="14"/>
        <w:rPr>
          <w:sz w:val="24"/>
          <w:szCs w:val="24"/>
        </w:rPr>
      </w:pPr>
      <w:r w:rsidRPr="003B03B4">
        <w:rPr>
          <w:noProof/>
          <w:sz w:val="24"/>
          <w:szCs w:val="24"/>
        </w:rPr>
        <w:drawing>
          <wp:inline distT="0" distB="0" distL="0" distR="0" wp14:anchorId="4DD98DDB" wp14:editId="2E23E586">
            <wp:extent cx="25400" cy="38100"/>
            <wp:effectExtent l="0" t="0" r="0" b="0"/>
            <wp:docPr id="9668" name="Picture 9668"/>
            <wp:cNvGraphicFramePr/>
            <a:graphic xmlns:a="http://schemas.openxmlformats.org/drawingml/2006/main">
              <a:graphicData uri="http://schemas.openxmlformats.org/drawingml/2006/picture">
                <pic:pic xmlns:pic="http://schemas.openxmlformats.org/drawingml/2006/picture">
                  <pic:nvPicPr>
                    <pic:cNvPr id="9668" name="Picture 966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 sudden disrespectful attitude towards others </w:t>
      </w:r>
    </w:p>
    <w:p w14:paraId="2F86A6BD" w14:textId="77777777" w:rsidR="00544695" w:rsidRPr="003B03B4" w:rsidRDefault="004B3D3C">
      <w:pPr>
        <w:ind w:left="434" w:right="14"/>
        <w:rPr>
          <w:sz w:val="24"/>
          <w:szCs w:val="24"/>
        </w:rPr>
      </w:pPr>
      <w:r w:rsidRPr="003B03B4">
        <w:rPr>
          <w:noProof/>
          <w:sz w:val="24"/>
          <w:szCs w:val="24"/>
        </w:rPr>
        <w:drawing>
          <wp:inline distT="0" distB="0" distL="0" distR="0" wp14:anchorId="32290CCA" wp14:editId="6BDC6351">
            <wp:extent cx="25400" cy="38100"/>
            <wp:effectExtent l="0" t="0" r="0" b="0"/>
            <wp:docPr id="9674" name="Picture 9674"/>
            <wp:cNvGraphicFramePr/>
            <a:graphic xmlns:a="http://schemas.openxmlformats.org/drawingml/2006/main">
              <a:graphicData uri="http://schemas.openxmlformats.org/drawingml/2006/picture">
                <pic:pic xmlns:pic="http://schemas.openxmlformats.org/drawingml/2006/picture">
                  <pic:nvPicPr>
                    <pic:cNvPr id="9674" name="Picture 967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Increased levels of anger </w:t>
      </w:r>
    </w:p>
    <w:p w14:paraId="5BB7660B" w14:textId="77777777" w:rsidR="00544695" w:rsidRPr="003B03B4" w:rsidRDefault="004B3D3C">
      <w:pPr>
        <w:ind w:left="434" w:right="14"/>
        <w:rPr>
          <w:sz w:val="24"/>
          <w:szCs w:val="24"/>
        </w:rPr>
      </w:pPr>
      <w:r w:rsidRPr="003B03B4">
        <w:rPr>
          <w:noProof/>
          <w:sz w:val="24"/>
          <w:szCs w:val="24"/>
        </w:rPr>
        <w:drawing>
          <wp:inline distT="0" distB="0" distL="0" distR="0" wp14:anchorId="00DB14A3" wp14:editId="6FB36E94">
            <wp:extent cx="25400" cy="38100"/>
            <wp:effectExtent l="0" t="0" r="0" b="0"/>
            <wp:docPr id="9679" name="Picture 9679"/>
            <wp:cNvGraphicFramePr/>
            <a:graphic xmlns:a="http://schemas.openxmlformats.org/drawingml/2006/main">
              <a:graphicData uri="http://schemas.openxmlformats.org/drawingml/2006/picture">
                <pic:pic xmlns:pic="http://schemas.openxmlformats.org/drawingml/2006/picture">
                  <pic:nvPicPr>
                    <pic:cNvPr id="9679" name="Picture 967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Increased secretiveness, especially around internet use  </w:t>
      </w:r>
    </w:p>
    <w:p w14:paraId="25D2957B" w14:textId="77777777" w:rsidR="00544695" w:rsidRPr="003B03B4" w:rsidRDefault="004B3D3C">
      <w:pPr>
        <w:ind w:left="434" w:right="14"/>
        <w:rPr>
          <w:sz w:val="24"/>
          <w:szCs w:val="24"/>
        </w:rPr>
      </w:pPr>
      <w:r w:rsidRPr="003B03B4">
        <w:rPr>
          <w:noProof/>
          <w:sz w:val="24"/>
          <w:szCs w:val="24"/>
        </w:rPr>
        <w:drawing>
          <wp:inline distT="0" distB="0" distL="0" distR="0" wp14:anchorId="51A61AE7" wp14:editId="6C62EDF3">
            <wp:extent cx="25400" cy="38100"/>
            <wp:effectExtent l="0" t="0" r="0" b="0"/>
            <wp:docPr id="9684" name="Picture 9684"/>
            <wp:cNvGraphicFramePr/>
            <a:graphic xmlns:a="http://schemas.openxmlformats.org/drawingml/2006/main">
              <a:graphicData uri="http://schemas.openxmlformats.org/drawingml/2006/picture">
                <pic:pic xmlns:pic="http://schemas.openxmlformats.org/drawingml/2006/picture">
                  <pic:nvPicPr>
                    <pic:cNvPr id="9684" name="Picture 9684"/>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Expressions of sympathy for extremist ideologies and groups, or justification of their actions </w:t>
      </w:r>
    </w:p>
    <w:p w14:paraId="1ABD4F3A" w14:textId="77777777" w:rsidR="00544695" w:rsidRPr="003B03B4" w:rsidRDefault="004B3D3C">
      <w:pPr>
        <w:ind w:left="434" w:right="14"/>
        <w:rPr>
          <w:sz w:val="24"/>
          <w:szCs w:val="24"/>
        </w:rPr>
      </w:pPr>
      <w:r w:rsidRPr="003B03B4">
        <w:rPr>
          <w:noProof/>
          <w:sz w:val="24"/>
          <w:szCs w:val="24"/>
        </w:rPr>
        <w:drawing>
          <wp:inline distT="0" distB="0" distL="0" distR="0" wp14:anchorId="2A4F81E8" wp14:editId="47377A39">
            <wp:extent cx="25400" cy="38100"/>
            <wp:effectExtent l="0" t="0" r="0" b="0"/>
            <wp:docPr id="9689" name="Picture 9689"/>
            <wp:cNvGraphicFramePr/>
            <a:graphic xmlns:a="http://schemas.openxmlformats.org/drawingml/2006/main">
              <a:graphicData uri="http://schemas.openxmlformats.org/drawingml/2006/picture">
                <pic:pic xmlns:pic="http://schemas.openxmlformats.org/drawingml/2006/picture">
                  <pic:nvPicPr>
                    <pic:cNvPr id="9689" name="Picture 968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Accessing extremist material online, including on Facebook or Twitter </w:t>
      </w:r>
    </w:p>
    <w:p w14:paraId="6B9518BE" w14:textId="77777777" w:rsidR="00544695" w:rsidRPr="003B03B4" w:rsidRDefault="004B3D3C">
      <w:pPr>
        <w:ind w:left="434" w:right="14"/>
        <w:rPr>
          <w:sz w:val="24"/>
          <w:szCs w:val="24"/>
        </w:rPr>
      </w:pPr>
      <w:r w:rsidRPr="003B03B4">
        <w:rPr>
          <w:noProof/>
          <w:sz w:val="24"/>
          <w:szCs w:val="24"/>
        </w:rPr>
        <w:drawing>
          <wp:inline distT="0" distB="0" distL="0" distR="0" wp14:anchorId="3658A77D" wp14:editId="021E2488">
            <wp:extent cx="25400" cy="38100"/>
            <wp:effectExtent l="0" t="0" r="0" b="0"/>
            <wp:docPr id="9697" name="Picture 9697"/>
            <wp:cNvGraphicFramePr/>
            <a:graphic xmlns:a="http://schemas.openxmlformats.org/drawingml/2006/main">
              <a:graphicData uri="http://schemas.openxmlformats.org/drawingml/2006/picture">
                <pic:pic xmlns:pic="http://schemas.openxmlformats.org/drawingml/2006/picture">
                  <pic:nvPicPr>
                    <pic:cNvPr id="9697" name="Picture 969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Possessing extremist literature </w:t>
      </w:r>
    </w:p>
    <w:p w14:paraId="51E32576" w14:textId="77777777" w:rsidR="00544695" w:rsidRPr="003B03B4" w:rsidRDefault="004B3D3C">
      <w:pPr>
        <w:ind w:left="434" w:right="14"/>
        <w:rPr>
          <w:sz w:val="24"/>
          <w:szCs w:val="24"/>
        </w:rPr>
      </w:pPr>
      <w:r w:rsidRPr="003B03B4">
        <w:rPr>
          <w:noProof/>
          <w:sz w:val="24"/>
          <w:szCs w:val="24"/>
        </w:rPr>
        <w:drawing>
          <wp:inline distT="0" distB="0" distL="0" distR="0" wp14:anchorId="596C18C5" wp14:editId="22FF3395">
            <wp:extent cx="25400" cy="38100"/>
            <wp:effectExtent l="0" t="0" r="0" b="0"/>
            <wp:docPr id="9703" name="Picture 9703"/>
            <wp:cNvGraphicFramePr/>
            <a:graphic xmlns:a="http://schemas.openxmlformats.org/drawingml/2006/main">
              <a:graphicData uri="http://schemas.openxmlformats.org/drawingml/2006/picture">
                <pic:pic xmlns:pic="http://schemas.openxmlformats.org/drawingml/2006/picture">
                  <pic:nvPicPr>
                    <pic:cNvPr id="9703" name="Picture 970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Being in contact with extremist recruiters and joining, or seeking to join, extremist organisations  </w:t>
      </w:r>
    </w:p>
    <w:p w14:paraId="12210433" w14:textId="77777777" w:rsidR="00544695" w:rsidRPr="003B03B4" w:rsidRDefault="004B3D3C">
      <w:pPr>
        <w:ind w:left="-5" w:right="14"/>
        <w:rPr>
          <w:sz w:val="24"/>
          <w:szCs w:val="24"/>
        </w:rPr>
      </w:pPr>
      <w:r w:rsidRPr="003B03B4">
        <w:rPr>
          <w:sz w:val="24"/>
          <w:szCs w:val="24"/>
        </w:rPr>
        <w:t xml:space="preserve">Children who are at risk of radicalisation may have low </w:t>
      </w:r>
      <w:proofErr w:type="gramStart"/>
      <w:r w:rsidRPr="003B03B4">
        <w:rPr>
          <w:sz w:val="24"/>
          <w:szCs w:val="24"/>
        </w:rPr>
        <w:t>self-esteem, or</w:t>
      </w:r>
      <w:proofErr w:type="gramEnd"/>
      <w:r w:rsidRPr="003B03B4">
        <w:rPr>
          <w:sz w:val="24"/>
          <w:szCs w:val="24"/>
        </w:rPr>
        <w:t xml:space="preserve"> be victims of bullying or discrimination. It is important to note that these signs can also be part of normal teenage behaviour – staff should have confidence in their instincts and seek advice if something feels wrong.  </w:t>
      </w:r>
    </w:p>
    <w:p w14:paraId="17AAD453" w14:textId="77777777" w:rsidR="00544695" w:rsidRPr="003B03B4" w:rsidRDefault="004B3D3C">
      <w:pPr>
        <w:ind w:left="-5" w:right="14"/>
        <w:rPr>
          <w:sz w:val="24"/>
          <w:szCs w:val="24"/>
        </w:rPr>
      </w:pPr>
      <w:r w:rsidRPr="003B03B4">
        <w:rPr>
          <w:sz w:val="24"/>
          <w:szCs w:val="24"/>
        </w:rPr>
        <w:t xml:space="preserve">If staff are concerned about a pupil, they will follow our procedures set out in section 7.5 of this policy, including discussing their concerns with the DSL.  </w:t>
      </w:r>
    </w:p>
    <w:p w14:paraId="0FA025AF" w14:textId="77777777" w:rsidR="00544695" w:rsidRPr="003B03B4" w:rsidRDefault="004B3D3C">
      <w:pPr>
        <w:spacing w:after="265"/>
        <w:ind w:left="-5" w:right="14"/>
        <w:rPr>
          <w:sz w:val="24"/>
          <w:szCs w:val="24"/>
        </w:rPr>
      </w:pPr>
      <w:r w:rsidRPr="003B03B4">
        <w:rPr>
          <w:sz w:val="24"/>
          <w:szCs w:val="24"/>
        </w:rPr>
        <w:t xml:space="preserve">Staff should </w:t>
      </w:r>
      <w:r w:rsidRPr="003B03B4">
        <w:rPr>
          <w:b/>
          <w:sz w:val="24"/>
          <w:szCs w:val="24"/>
        </w:rPr>
        <w:t>always</w:t>
      </w:r>
      <w:r w:rsidRPr="003B03B4">
        <w:rPr>
          <w:sz w:val="24"/>
          <w:szCs w:val="24"/>
        </w:rPr>
        <w:t xml:space="preserve"> </w:t>
      </w:r>
      <w:proofErr w:type="gramStart"/>
      <w:r w:rsidRPr="003B03B4">
        <w:rPr>
          <w:sz w:val="24"/>
          <w:szCs w:val="24"/>
        </w:rPr>
        <w:t>take action</w:t>
      </w:r>
      <w:proofErr w:type="gramEnd"/>
      <w:r w:rsidRPr="003B03B4">
        <w:rPr>
          <w:sz w:val="24"/>
          <w:szCs w:val="24"/>
        </w:rPr>
        <w:t xml:space="preserve"> if they are worried. </w:t>
      </w:r>
    </w:p>
    <w:p w14:paraId="0DD26087" w14:textId="77777777" w:rsidR="00544695" w:rsidRPr="003B03B4" w:rsidRDefault="004B3D3C">
      <w:pPr>
        <w:pStyle w:val="Heading3"/>
        <w:ind w:left="-5"/>
        <w:rPr>
          <w:szCs w:val="24"/>
        </w:rPr>
      </w:pPr>
      <w:r w:rsidRPr="003B03B4">
        <w:rPr>
          <w:szCs w:val="24"/>
        </w:rPr>
        <w:t xml:space="preserve">Sexual violence and sexual harassment between children in schools </w:t>
      </w:r>
    </w:p>
    <w:p w14:paraId="5ACDC620" w14:textId="77777777" w:rsidR="00544695" w:rsidRPr="003B03B4" w:rsidRDefault="004B3D3C">
      <w:pPr>
        <w:ind w:left="-5" w:right="14"/>
        <w:rPr>
          <w:sz w:val="24"/>
          <w:szCs w:val="24"/>
        </w:rPr>
      </w:pPr>
      <w:r w:rsidRPr="003B03B4">
        <w:rPr>
          <w:sz w:val="24"/>
          <w:szCs w:val="24"/>
        </w:rPr>
        <w:t xml:space="preserve">Sexual violence and sexual harassment can occur: </w:t>
      </w:r>
    </w:p>
    <w:p w14:paraId="2336A47A" w14:textId="77777777" w:rsidR="00544695" w:rsidRPr="003B03B4" w:rsidRDefault="004B3D3C">
      <w:pPr>
        <w:ind w:left="179" w:right="14"/>
        <w:rPr>
          <w:sz w:val="24"/>
          <w:szCs w:val="24"/>
        </w:rPr>
      </w:pPr>
      <w:r w:rsidRPr="003B03B4">
        <w:rPr>
          <w:noProof/>
          <w:sz w:val="24"/>
          <w:szCs w:val="24"/>
        </w:rPr>
        <w:drawing>
          <wp:inline distT="0" distB="0" distL="0" distR="0" wp14:anchorId="336AA8D5" wp14:editId="1DDBB4B8">
            <wp:extent cx="25400" cy="38100"/>
            <wp:effectExtent l="0" t="0" r="0" b="0"/>
            <wp:docPr id="9735" name="Picture 9735"/>
            <wp:cNvGraphicFramePr/>
            <a:graphic xmlns:a="http://schemas.openxmlformats.org/drawingml/2006/main">
              <a:graphicData uri="http://schemas.openxmlformats.org/drawingml/2006/picture">
                <pic:pic xmlns:pic="http://schemas.openxmlformats.org/drawingml/2006/picture">
                  <pic:nvPicPr>
                    <pic:cNvPr id="9735" name="Picture 973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Between 2 children of any age and sex </w:t>
      </w:r>
    </w:p>
    <w:p w14:paraId="0250908D" w14:textId="77777777" w:rsidR="00544695" w:rsidRPr="003B03B4" w:rsidRDefault="004B3D3C">
      <w:pPr>
        <w:spacing w:after="0" w:line="366" w:lineRule="auto"/>
        <w:ind w:left="179" w:right="14"/>
        <w:rPr>
          <w:sz w:val="24"/>
          <w:szCs w:val="24"/>
        </w:rPr>
      </w:pPr>
      <w:r w:rsidRPr="003B03B4">
        <w:rPr>
          <w:noProof/>
          <w:sz w:val="24"/>
          <w:szCs w:val="24"/>
        </w:rPr>
        <w:drawing>
          <wp:inline distT="0" distB="0" distL="0" distR="0" wp14:anchorId="10B0B94F" wp14:editId="66C1C398">
            <wp:extent cx="25400" cy="38100"/>
            <wp:effectExtent l="0" t="0" r="0" b="0"/>
            <wp:docPr id="9741" name="Picture 9741"/>
            <wp:cNvGraphicFramePr/>
            <a:graphic xmlns:a="http://schemas.openxmlformats.org/drawingml/2006/main">
              <a:graphicData uri="http://schemas.openxmlformats.org/drawingml/2006/picture">
                <pic:pic xmlns:pic="http://schemas.openxmlformats.org/drawingml/2006/picture">
                  <pic:nvPicPr>
                    <pic:cNvPr id="9741" name="Picture 974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Through a group of children sexually assaulting or sexually harassing a single child or group of children  </w:t>
      </w:r>
      <w:r w:rsidRPr="003B03B4">
        <w:rPr>
          <w:noProof/>
          <w:sz w:val="24"/>
          <w:szCs w:val="24"/>
        </w:rPr>
        <w:drawing>
          <wp:inline distT="0" distB="0" distL="0" distR="0" wp14:anchorId="32798B64" wp14:editId="7BE547C0">
            <wp:extent cx="25400" cy="38100"/>
            <wp:effectExtent l="0" t="0" r="0" b="0"/>
            <wp:docPr id="9746" name="Picture 9746"/>
            <wp:cNvGraphicFramePr/>
            <a:graphic xmlns:a="http://schemas.openxmlformats.org/drawingml/2006/main">
              <a:graphicData uri="http://schemas.openxmlformats.org/drawingml/2006/picture">
                <pic:pic xmlns:pic="http://schemas.openxmlformats.org/drawingml/2006/picture">
                  <pic:nvPicPr>
                    <pic:cNvPr id="9746" name="Picture 974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Online and face to face (both physically and verbally)  </w:t>
      </w:r>
    </w:p>
    <w:p w14:paraId="67C6157C" w14:textId="77777777" w:rsidR="00544695" w:rsidRPr="003B03B4" w:rsidRDefault="004B3D3C">
      <w:pPr>
        <w:ind w:left="-5" w:right="14"/>
        <w:rPr>
          <w:sz w:val="24"/>
          <w:szCs w:val="24"/>
        </w:rPr>
      </w:pPr>
      <w:r w:rsidRPr="003B03B4">
        <w:rPr>
          <w:sz w:val="24"/>
          <w:szCs w:val="24"/>
        </w:rPr>
        <w:t xml:space="preserve">Sexual violence and sexual harassment exist on a continuum and may overlap. </w:t>
      </w:r>
    </w:p>
    <w:p w14:paraId="353332F5" w14:textId="77777777" w:rsidR="00544695" w:rsidRPr="003B03B4" w:rsidRDefault="004B3D3C">
      <w:pPr>
        <w:ind w:left="-5" w:right="14"/>
        <w:rPr>
          <w:sz w:val="24"/>
          <w:szCs w:val="24"/>
        </w:rPr>
      </w:pPr>
      <w:r w:rsidRPr="003B03B4">
        <w:rPr>
          <w:sz w:val="24"/>
          <w:szCs w:val="24"/>
        </w:rPr>
        <w:t xml:space="preserve">Children who are victims of sexual violence and sexual harassment will likely find the experience stressful and distressing. This will, </w:t>
      </w:r>
      <w:proofErr w:type="gramStart"/>
      <w:r w:rsidRPr="003B03B4">
        <w:rPr>
          <w:sz w:val="24"/>
          <w:szCs w:val="24"/>
        </w:rPr>
        <w:t>in all likelihood</w:t>
      </w:r>
      <w:proofErr w:type="gramEnd"/>
      <w:r w:rsidRPr="003B03B4">
        <w:rPr>
          <w:sz w:val="24"/>
          <w:szCs w:val="24"/>
        </w:rPr>
        <w:t xml:space="preserve">, adversely affect their educational attainment and will be exacerbated if the alleged perpetrator(s) attends the same school.  </w:t>
      </w:r>
    </w:p>
    <w:p w14:paraId="0836A39E" w14:textId="77777777" w:rsidR="00544695" w:rsidRPr="003B03B4" w:rsidRDefault="004B3D3C">
      <w:pPr>
        <w:spacing w:after="53"/>
        <w:ind w:left="-5" w:right="14"/>
        <w:rPr>
          <w:sz w:val="24"/>
          <w:szCs w:val="24"/>
        </w:rPr>
      </w:pPr>
      <w:r w:rsidRPr="003B03B4">
        <w:rPr>
          <w:sz w:val="24"/>
          <w:szCs w:val="24"/>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When supporting victims, staff will: </w:t>
      </w:r>
    </w:p>
    <w:p w14:paraId="332FAA3C" w14:textId="77777777" w:rsidR="00544695" w:rsidRPr="003B03B4" w:rsidRDefault="004B3D3C">
      <w:pPr>
        <w:ind w:left="179" w:right="14"/>
        <w:rPr>
          <w:sz w:val="24"/>
          <w:szCs w:val="24"/>
        </w:rPr>
      </w:pPr>
      <w:r w:rsidRPr="003B03B4">
        <w:rPr>
          <w:noProof/>
          <w:sz w:val="24"/>
          <w:szCs w:val="24"/>
        </w:rPr>
        <w:drawing>
          <wp:inline distT="0" distB="0" distL="0" distR="0" wp14:anchorId="25FE9B72" wp14:editId="339E2048">
            <wp:extent cx="25400" cy="38100"/>
            <wp:effectExtent l="0" t="0" r="0" b="0"/>
            <wp:docPr id="9787" name="Picture 9787"/>
            <wp:cNvGraphicFramePr/>
            <a:graphic xmlns:a="http://schemas.openxmlformats.org/drawingml/2006/main">
              <a:graphicData uri="http://schemas.openxmlformats.org/drawingml/2006/picture">
                <pic:pic xmlns:pic="http://schemas.openxmlformats.org/drawingml/2006/picture">
                  <pic:nvPicPr>
                    <pic:cNvPr id="9787" name="Picture 978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Reassure victims that the law on child-on-child abuse is there to protect them, not criminalise them  </w:t>
      </w:r>
    </w:p>
    <w:p w14:paraId="46A27E5D" w14:textId="77777777" w:rsidR="00544695" w:rsidRPr="003B03B4" w:rsidRDefault="004B3D3C">
      <w:pPr>
        <w:ind w:left="179" w:right="14"/>
        <w:rPr>
          <w:sz w:val="24"/>
          <w:szCs w:val="24"/>
        </w:rPr>
      </w:pPr>
      <w:r w:rsidRPr="003B03B4">
        <w:rPr>
          <w:noProof/>
          <w:sz w:val="24"/>
          <w:szCs w:val="24"/>
        </w:rPr>
        <w:drawing>
          <wp:inline distT="0" distB="0" distL="0" distR="0" wp14:anchorId="54494904" wp14:editId="1A82F6A5">
            <wp:extent cx="25400" cy="38100"/>
            <wp:effectExtent l="0" t="0" r="0" b="0"/>
            <wp:docPr id="9797" name="Picture 9797"/>
            <wp:cNvGraphicFramePr/>
            <a:graphic xmlns:a="http://schemas.openxmlformats.org/drawingml/2006/main">
              <a:graphicData uri="http://schemas.openxmlformats.org/drawingml/2006/picture">
                <pic:pic xmlns:pic="http://schemas.openxmlformats.org/drawingml/2006/picture">
                  <pic:nvPicPr>
                    <pic:cNvPr id="9797" name="Picture 979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Regularly review decisions and actions, and update policies with lessons learnt  </w:t>
      </w:r>
    </w:p>
    <w:p w14:paraId="62D682F6" w14:textId="77777777" w:rsidR="00544695" w:rsidRPr="003B03B4" w:rsidRDefault="004B3D3C">
      <w:pPr>
        <w:ind w:left="340" w:right="14" w:hanging="171"/>
        <w:rPr>
          <w:sz w:val="24"/>
          <w:szCs w:val="24"/>
        </w:rPr>
      </w:pPr>
      <w:r w:rsidRPr="003B03B4">
        <w:rPr>
          <w:noProof/>
          <w:sz w:val="24"/>
          <w:szCs w:val="24"/>
        </w:rPr>
        <w:drawing>
          <wp:inline distT="0" distB="0" distL="0" distR="0" wp14:anchorId="2D3CE9C4" wp14:editId="14E0C52B">
            <wp:extent cx="25400" cy="38100"/>
            <wp:effectExtent l="0" t="0" r="0" b="0"/>
            <wp:docPr id="9802" name="Picture 9802"/>
            <wp:cNvGraphicFramePr/>
            <a:graphic xmlns:a="http://schemas.openxmlformats.org/drawingml/2006/main">
              <a:graphicData uri="http://schemas.openxmlformats.org/drawingml/2006/picture">
                <pic:pic xmlns:pic="http://schemas.openxmlformats.org/drawingml/2006/picture">
                  <pic:nvPicPr>
                    <pic:cNvPr id="9802" name="Picture 980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Look out for potential patterns of concerning, problematic or inappropriate behaviour, and decide on a course of action where we identify any patterns  </w:t>
      </w:r>
    </w:p>
    <w:p w14:paraId="5A6AF4A7" w14:textId="77777777" w:rsidR="00544695" w:rsidRPr="003B03B4" w:rsidRDefault="004B3D3C">
      <w:pPr>
        <w:ind w:left="340" w:right="14" w:hanging="171"/>
        <w:rPr>
          <w:sz w:val="24"/>
          <w:szCs w:val="24"/>
        </w:rPr>
      </w:pPr>
      <w:r w:rsidRPr="003B03B4">
        <w:rPr>
          <w:noProof/>
          <w:sz w:val="24"/>
          <w:szCs w:val="24"/>
        </w:rPr>
        <w:lastRenderedPageBreak/>
        <w:drawing>
          <wp:inline distT="0" distB="0" distL="0" distR="0" wp14:anchorId="0DF8C89C" wp14:editId="1C34AED0">
            <wp:extent cx="25400" cy="38100"/>
            <wp:effectExtent l="0" t="0" r="0" b="0"/>
            <wp:docPr id="9809" name="Picture 9809"/>
            <wp:cNvGraphicFramePr/>
            <a:graphic xmlns:a="http://schemas.openxmlformats.org/drawingml/2006/main">
              <a:graphicData uri="http://schemas.openxmlformats.org/drawingml/2006/picture">
                <pic:pic xmlns:pic="http://schemas.openxmlformats.org/drawingml/2006/picture">
                  <pic:nvPicPr>
                    <pic:cNvPr id="9809" name="Picture 9809"/>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Consider if there are wider cultural issues within the school that enabled inappropriate behaviour to occur and whether revising policies and/or providing extra staff training could minimise the risk of it happening again  </w:t>
      </w:r>
    </w:p>
    <w:p w14:paraId="543889FA" w14:textId="77777777" w:rsidR="00544695" w:rsidRPr="003B03B4" w:rsidRDefault="004B3D3C">
      <w:pPr>
        <w:ind w:left="340" w:right="14" w:hanging="171"/>
        <w:rPr>
          <w:sz w:val="24"/>
          <w:szCs w:val="24"/>
        </w:rPr>
      </w:pPr>
      <w:r w:rsidRPr="003B03B4">
        <w:rPr>
          <w:noProof/>
          <w:sz w:val="24"/>
          <w:szCs w:val="24"/>
        </w:rPr>
        <w:drawing>
          <wp:inline distT="0" distB="0" distL="0" distR="0" wp14:anchorId="2C232680" wp14:editId="5B88B42C">
            <wp:extent cx="25400" cy="38100"/>
            <wp:effectExtent l="0" t="0" r="0" b="0"/>
            <wp:docPr id="9816" name="Picture 9816"/>
            <wp:cNvGraphicFramePr/>
            <a:graphic xmlns:a="http://schemas.openxmlformats.org/drawingml/2006/main">
              <a:graphicData uri="http://schemas.openxmlformats.org/drawingml/2006/picture">
                <pic:pic xmlns:pic="http://schemas.openxmlformats.org/drawingml/2006/picture">
                  <pic:nvPicPr>
                    <pic:cNvPr id="9816" name="Picture 981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Remain alert to the possible challenges of detecting signs that a child has experienced sexual violence, and show sensitivity to their needs  </w:t>
      </w:r>
    </w:p>
    <w:p w14:paraId="18121776" w14:textId="77777777" w:rsidR="00544695" w:rsidRPr="003B03B4" w:rsidRDefault="004B3D3C">
      <w:pPr>
        <w:ind w:left="-5" w:right="14"/>
        <w:rPr>
          <w:sz w:val="24"/>
          <w:szCs w:val="24"/>
        </w:rPr>
      </w:pPr>
      <w:r w:rsidRPr="003B03B4">
        <w:rPr>
          <w:sz w:val="24"/>
          <w:szCs w:val="24"/>
        </w:rPr>
        <w:t xml:space="preserve">Some groups are potentially more at risk. Evidence shows that girls, children with SEN and/or disabilities, and lesbian, gay, bisexual and transgender (LGBT) children are at greater risk.  </w:t>
      </w:r>
    </w:p>
    <w:p w14:paraId="091AC2F7" w14:textId="77777777" w:rsidR="00544695" w:rsidRPr="003B03B4" w:rsidRDefault="004B3D3C">
      <w:pPr>
        <w:ind w:left="-5" w:right="14"/>
        <w:rPr>
          <w:sz w:val="24"/>
          <w:szCs w:val="24"/>
        </w:rPr>
      </w:pPr>
      <w:r w:rsidRPr="003B03B4">
        <w:rPr>
          <w:sz w:val="24"/>
          <w:szCs w:val="24"/>
        </w:rPr>
        <w:t xml:space="preserve">Staff should be aware of the importance of:  </w:t>
      </w:r>
    </w:p>
    <w:p w14:paraId="62B640F0" w14:textId="77777777" w:rsidR="00544695" w:rsidRPr="003B03B4" w:rsidRDefault="004B3D3C">
      <w:pPr>
        <w:ind w:left="179" w:right="14"/>
        <w:rPr>
          <w:sz w:val="24"/>
          <w:szCs w:val="24"/>
        </w:rPr>
      </w:pPr>
      <w:r w:rsidRPr="003B03B4">
        <w:rPr>
          <w:noProof/>
          <w:sz w:val="24"/>
          <w:szCs w:val="24"/>
        </w:rPr>
        <w:drawing>
          <wp:inline distT="0" distB="0" distL="0" distR="0" wp14:anchorId="2674D440" wp14:editId="6AFF740A">
            <wp:extent cx="25400" cy="38100"/>
            <wp:effectExtent l="0" t="0" r="0" b="0"/>
            <wp:docPr id="9830" name="Picture 9830"/>
            <wp:cNvGraphicFramePr/>
            <a:graphic xmlns:a="http://schemas.openxmlformats.org/drawingml/2006/main">
              <a:graphicData uri="http://schemas.openxmlformats.org/drawingml/2006/picture">
                <pic:pic xmlns:pic="http://schemas.openxmlformats.org/drawingml/2006/picture">
                  <pic:nvPicPr>
                    <pic:cNvPr id="9830" name="Picture 983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Challenging inappropriate behaviours </w:t>
      </w:r>
    </w:p>
    <w:p w14:paraId="04E634C5" w14:textId="77777777" w:rsidR="00544695" w:rsidRPr="003B03B4" w:rsidRDefault="004B3D3C">
      <w:pPr>
        <w:ind w:left="340" w:right="14" w:hanging="171"/>
        <w:rPr>
          <w:sz w:val="24"/>
          <w:szCs w:val="24"/>
        </w:rPr>
      </w:pPr>
      <w:r w:rsidRPr="003B03B4">
        <w:rPr>
          <w:noProof/>
          <w:sz w:val="24"/>
          <w:szCs w:val="24"/>
        </w:rPr>
        <w:drawing>
          <wp:inline distT="0" distB="0" distL="0" distR="0" wp14:anchorId="651386D6" wp14:editId="3928AC77">
            <wp:extent cx="25400" cy="38100"/>
            <wp:effectExtent l="0" t="0" r="0" b="0"/>
            <wp:docPr id="9835" name="Picture 9835"/>
            <wp:cNvGraphicFramePr/>
            <a:graphic xmlns:a="http://schemas.openxmlformats.org/drawingml/2006/main">
              <a:graphicData uri="http://schemas.openxmlformats.org/drawingml/2006/picture">
                <pic:pic xmlns:pic="http://schemas.openxmlformats.org/drawingml/2006/picture">
                  <pic:nvPicPr>
                    <pic:cNvPr id="9835" name="Picture 983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Making clear that sexual violence and sexual harassment is not acceptable, will never be tolerated and is not an inevitable part of growing up </w:t>
      </w:r>
    </w:p>
    <w:p w14:paraId="0E832D88" w14:textId="77777777" w:rsidR="00544695" w:rsidRPr="003B03B4" w:rsidRDefault="004B3D3C">
      <w:pPr>
        <w:ind w:left="340" w:right="14" w:hanging="171"/>
        <w:rPr>
          <w:sz w:val="24"/>
          <w:szCs w:val="24"/>
        </w:rPr>
      </w:pPr>
      <w:r w:rsidRPr="003B03B4">
        <w:rPr>
          <w:noProof/>
          <w:sz w:val="24"/>
          <w:szCs w:val="24"/>
        </w:rPr>
        <w:drawing>
          <wp:inline distT="0" distB="0" distL="0" distR="0" wp14:anchorId="686D1A35" wp14:editId="3C93604F">
            <wp:extent cx="25400" cy="38100"/>
            <wp:effectExtent l="0" t="0" r="0" b="0"/>
            <wp:docPr id="9842" name="Picture 9842"/>
            <wp:cNvGraphicFramePr/>
            <a:graphic xmlns:a="http://schemas.openxmlformats.org/drawingml/2006/main">
              <a:graphicData uri="http://schemas.openxmlformats.org/drawingml/2006/picture">
                <pic:pic xmlns:pic="http://schemas.openxmlformats.org/drawingml/2006/picture">
                  <pic:nvPicPr>
                    <pic:cNvPr id="9842" name="Picture 984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Challenging physical behaviours (potentially criminal in nature), such as grabbing bottoms, breasts and genitalia, pulling down trousers, flicking bras and </w:t>
      </w:r>
      <w:proofErr w:type="gramStart"/>
      <w:r w:rsidRPr="003B03B4">
        <w:rPr>
          <w:sz w:val="24"/>
          <w:szCs w:val="24"/>
        </w:rPr>
        <w:t>lifting up</w:t>
      </w:r>
      <w:proofErr w:type="gramEnd"/>
      <w:r w:rsidRPr="003B03B4">
        <w:rPr>
          <w:sz w:val="24"/>
          <w:szCs w:val="24"/>
        </w:rPr>
        <w:t xml:space="preserve"> skirts. Dismissing or tolerating such behaviours risks normalising them </w:t>
      </w:r>
    </w:p>
    <w:p w14:paraId="59766437" w14:textId="77777777" w:rsidR="00544695" w:rsidRPr="003B03B4" w:rsidRDefault="004B3D3C">
      <w:pPr>
        <w:spacing w:after="266"/>
        <w:ind w:left="-5" w:right="14"/>
        <w:rPr>
          <w:sz w:val="24"/>
          <w:szCs w:val="24"/>
        </w:rPr>
      </w:pPr>
      <w:r w:rsidRPr="003B03B4">
        <w:rPr>
          <w:sz w:val="24"/>
          <w:szCs w:val="24"/>
        </w:rPr>
        <w:t xml:space="preserve">If staff have any concerns about sexual violence or sexual harassment, or a child makes a report to them, they will follow the procedures set out in section 7 of this policy, as appropriate. </w:t>
      </w:r>
      <w:proofErr w:type="gramStart"/>
      <w:r w:rsidRPr="003B03B4">
        <w:rPr>
          <w:sz w:val="24"/>
          <w:szCs w:val="24"/>
        </w:rPr>
        <w:t>In particular, section</w:t>
      </w:r>
      <w:proofErr w:type="gramEnd"/>
      <w:r w:rsidRPr="003B03B4">
        <w:rPr>
          <w:sz w:val="24"/>
          <w:szCs w:val="24"/>
        </w:rPr>
        <w:t xml:space="preserve"> 7.8 and 7.9 set out more detail about our school’s approach to this type of abuse. </w:t>
      </w:r>
    </w:p>
    <w:p w14:paraId="2DEF7975" w14:textId="77777777" w:rsidR="00544695" w:rsidRPr="003B03B4" w:rsidRDefault="004B3D3C">
      <w:pPr>
        <w:pStyle w:val="Heading3"/>
        <w:ind w:left="-5"/>
        <w:rPr>
          <w:szCs w:val="24"/>
        </w:rPr>
      </w:pPr>
      <w:r w:rsidRPr="003B03B4">
        <w:rPr>
          <w:szCs w:val="24"/>
        </w:rPr>
        <w:t xml:space="preserve">Serious violence  </w:t>
      </w:r>
    </w:p>
    <w:p w14:paraId="5713516C" w14:textId="77777777" w:rsidR="00544695" w:rsidRPr="003B03B4" w:rsidRDefault="004B3D3C">
      <w:pPr>
        <w:ind w:left="-5" w:right="14"/>
        <w:rPr>
          <w:sz w:val="24"/>
          <w:szCs w:val="24"/>
        </w:rPr>
      </w:pPr>
      <w:r w:rsidRPr="003B03B4">
        <w:rPr>
          <w:sz w:val="24"/>
          <w:szCs w:val="24"/>
        </w:rPr>
        <w:t xml:space="preserve">Indicators which may signal that a child is at risk from, or involved with, serious violent crime may include: </w:t>
      </w:r>
    </w:p>
    <w:p w14:paraId="1B2786DC" w14:textId="77777777" w:rsidR="00544695" w:rsidRPr="003B03B4" w:rsidRDefault="004B3D3C">
      <w:pPr>
        <w:ind w:left="179" w:right="14"/>
        <w:rPr>
          <w:sz w:val="24"/>
          <w:szCs w:val="24"/>
        </w:rPr>
      </w:pPr>
      <w:r w:rsidRPr="003B03B4">
        <w:rPr>
          <w:noProof/>
          <w:sz w:val="24"/>
          <w:szCs w:val="24"/>
        </w:rPr>
        <w:drawing>
          <wp:inline distT="0" distB="0" distL="0" distR="0" wp14:anchorId="7CE2969B" wp14:editId="1BB8A555">
            <wp:extent cx="25400" cy="38100"/>
            <wp:effectExtent l="0" t="0" r="0" b="0"/>
            <wp:docPr id="9862" name="Picture 9862"/>
            <wp:cNvGraphicFramePr/>
            <a:graphic xmlns:a="http://schemas.openxmlformats.org/drawingml/2006/main">
              <a:graphicData uri="http://schemas.openxmlformats.org/drawingml/2006/picture">
                <pic:pic xmlns:pic="http://schemas.openxmlformats.org/drawingml/2006/picture">
                  <pic:nvPicPr>
                    <pic:cNvPr id="9862" name="Picture 9862"/>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Increased absence from school </w:t>
      </w:r>
    </w:p>
    <w:p w14:paraId="566D6B9B" w14:textId="77777777" w:rsidR="00544695" w:rsidRPr="003B03B4" w:rsidRDefault="004B3D3C">
      <w:pPr>
        <w:ind w:left="179" w:right="14"/>
        <w:rPr>
          <w:sz w:val="24"/>
          <w:szCs w:val="24"/>
        </w:rPr>
      </w:pPr>
      <w:r w:rsidRPr="003B03B4">
        <w:rPr>
          <w:noProof/>
          <w:sz w:val="24"/>
          <w:szCs w:val="24"/>
        </w:rPr>
        <w:drawing>
          <wp:inline distT="0" distB="0" distL="0" distR="0" wp14:anchorId="15AB6C72" wp14:editId="6C6C1E96">
            <wp:extent cx="25400" cy="38100"/>
            <wp:effectExtent l="0" t="0" r="0" b="0"/>
            <wp:docPr id="9867" name="Picture 9867"/>
            <wp:cNvGraphicFramePr/>
            <a:graphic xmlns:a="http://schemas.openxmlformats.org/drawingml/2006/main">
              <a:graphicData uri="http://schemas.openxmlformats.org/drawingml/2006/picture">
                <pic:pic xmlns:pic="http://schemas.openxmlformats.org/drawingml/2006/picture">
                  <pic:nvPicPr>
                    <pic:cNvPr id="9867" name="Picture 9867"/>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Change in friendships or relationships with older individuals or groups </w:t>
      </w:r>
    </w:p>
    <w:p w14:paraId="3EC5F04D" w14:textId="77777777" w:rsidR="00544695" w:rsidRPr="003B03B4" w:rsidRDefault="004B3D3C">
      <w:pPr>
        <w:ind w:left="179" w:right="14"/>
        <w:rPr>
          <w:sz w:val="24"/>
          <w:szCs w:val="24"/>
        </w:rPr>
      </w:pPr>
      <w:r w:rsidRPr="003B03B4">
        <w:rPr>
          <w:noProof/>
          <w:sz w:val="24"/>
          <w:szCs w:val="24"/>
        </w:rPr>
        <w:drawing>
          <wp:inline distT="0" distB="0" distL="0" distR="0" wp14:anchorId="0ADE6425" wp14:editId="10B49877">
            <wp:extent cx="25400" cy="38100"/>
            <wp:effectExtent l="0" t="0" r="0" b="0"/>
            <wp:docPr id="9873" name="Picture 9873"/>
            <wp:cNvGraphicFramePr/>
            <a:graphic xmlns:a="http://schemas.openxmlformats.org/drawingml/2006/main">
              <a:graphicData uri="http://schemas.openxmlformats.org/drawingml/2006/picture">
                <pic:pic xmlns:pic="http://schemas.openxmlformats.org/drawingml/2006/picture">
                  <pic:nvPicPr>
                    <pic:cNvPr id="9873" name="Picture 9873"/>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Significant decline in performance </w:t>
      </w:r>
    </w:p>
    <w:p w14:paraId="4AA08F64" w14:textId="77777777" w:rsidR="00544695" w:rsidRPr="003B03B4" w:rsidRDefault="004B3D3C">
      <w:pPr>
        <w:ind w:left="179" w:right="14"/>
        <w:rPr>
          <w:sz w:val="24"/>
          <w:szCs w:val="24"/>
        </w:rPr>
      </w:pPr>
      <w:r w:rsidRPr="003B03B4">
        <w:rPr>
          <w:noProof/>
          <w:sz w:val="24"/>
          <w:szCs w:val="24"/>
        </w:rPr>
        <w:drawing>
          <wp:inline distT="0" distB="0" distL="0" distR="0" wp14:anchorId="7B49C978" wp14:editId="58C3024B">
            <wp:extent cx="25400" cy="38100"/>
            <wp:effectExtent l="0" t="0" r="0" b="0"/>
            <wp:docPr id="9878" name="Picture 9878"/>
            <wp:cNvGraphicFramePr/>
            <a:graphic xmlns:a="http://schemas.openxmlformats.org/drawingml/2006/main">
              <a:graphicData uri="http://schemas.openxmlformats.org/drawingml/2006/picture">
                <pic:pic xmlns:pic="http://schemas.openxmlformats.org/drawingml/2006/picture">
                  <pic:nvPicPr>
                    <pic:cNvPr id="9878" name="Picture 9878"/>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Signs of self-harm or a significant change in wellbeing </w:t>
      </w:r>
    </w:p>
    <w:p w14:paraId="0CA9CBDE" w14:textId="77777777" w:rsidR="00544695" w:rsidRPr="003B03B4" w:rsidRDefault="004B3D3C">
      <w:pPr>
        <w:ind w:left="179" w:right="14"/>
        <w:rPr>
          <w:sz w:val="24"/>
          <w:szCs w:val="24"/>
        </w:rPr>
      </w:pPr>
      <w:r w:rsidRPr="003B03B4">
        <w:rPr>
          <w:noProof/>
          <w:sz w:val="24"/>
          <w:szCs w:val="24"/>
        </w:rPr>
        <w:drawing>
          <wp:inline distT="0" distB="0" distL="0" distR="0" wp14:anchorId="4C3BE145" wp14:editId="303DEEBB">
            <wp:extent cx="25400" cy="38100"/>
            <wp:effectExtent l="0" t="0" r="0" b="0"/>
            <wp:docPr id="9885" name="Picture 9885"/>
            <wp:cNvGraphicFramePr/>
            <a:graphic xmlns:a="http://schemas.openxmlformats.org/drawingml/2006/main">
              <a:graphicData uri="http://schemas.openxmlformats.org/drawingml/2006/picture">
                <pic:pic xmlns:pic="http://schemas.openxmlformats.org/drawingml/2006/picture">
                  <pic:nvPicPr>
                    <pic:cNvPr id="9885" name="Picture 988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Signs of assault or unexplained injuries </w:t>
      </w:r>
    </w:p>
    <w:p w14:paraId="68FEC3A3" w14:textId="77777777" w:rsidR="00544695" w:rsidRPr="003B03B4" w:rsidRDefault="004B3D3C">
      <w:pPr>
        <w:spacing w:after="116" w:line="246" w:lineRule="auto"/>
        <w:ind w:left="340" w:right="417" w:hanging="171"/>
        <w:jc w:val="both"/>
        <w:rPr>
          <w:sz w:val="24"/>
          <w:szCs w:val="24"/>
        </w:rPr>
      </w:pPr>
      <w:r w:rsidRPr="003B03B4">
        <w:rPr>
          <w:noProof/>
          <w:sz w:val="24"/>
          <w:szCs w:val="24"/>
        </w:rPr>
        <w:drawing>
          <wp:inline distT="0" distB="0" distL="0" distR="0" wp14:anchorId="52FC4D88" wp14:editId="34372CD4">
            <wp:extent cx="25400" cy="38100"/>
            <wp:effectExtent l="0" t="0" r="0" b="0"/>
            <wp:docPr id="9890" name="Picture 9890"/>
            <wp:cNvGraphicFramePr/>
            <a:graphic xmlns:a="http://schemas.openxmlformats.org/drawingml/2006/main">
              <a:graphicData uri="http://schemas.openxmlformats.org/drawingml/2006/picture">
                <pic:pic xmlns:pic="http://schemas.openxmlformats.org/drawingml/2006/picture">
                  <pic:nvPicPr>
                    <pic:cNvPr id="9890" name="Picture 989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Unexplained gifts or new possessions (this could indicate that the child has been approached by, or is involved with, individuals associated with criminal networks or gangs and may be at risk of criminal exploitation (see above))  </w:t>
      </w:r>
    </w:p>
    <w:p w14:paraId="10A422B4" w14:textId="77777777" w:rsidR="00544695" w:rsidRPr="003B03B4" w:rsidRDefault="004B3D3C">
      <w:pPr>
        <w:ind w:left="-5" w:right="14"/>
        <w:rPr>
          <w:sz w:val="24"/>
          <w:szCs w:val="24"/>
        </w:rPr>
      </w:pPr>
      <w:r w:rsidRPr="003B03B4">
        <w:rPr>
          <w:sz w:val="24"/>
          <w:szCs w:val="24"/>
        </w:rPr>
        <w:t xml:space="preserve">Risk factors which increase the likelihood of involvement in serious violence include: </w:t>
      </w:r>
    </w:p>
    <w:p w14:paraId="03D408BE" w14:textId="77777777" w:rsidR="00544695" w:rsidRPr="003B03B4" w:rsidRDefault="004B3D3C">
      <w:pPr>
        <w:ind w:left="179" w:right="14"/>
        <w:rPr>
          <w:sz w:val="24"/>
          <w:szCs w:val="24"/>
        </w:rPr>
      </w:pPr>
      <w:r w:rsidRPr="003B03B4">
        <w:rPr>
          <w:noProof/>
          <w:sz w:val="24"/>
          <w:szCs w:val="24"/>
        </w:rPr>
        <w:drawing>
          <wp:inline distT="0" distB="0" distL="0" distR="0" wp14:anchorId="43BF935D" wp14:editId="2785222A">
            <wp:extent cx="25400" cy="38100"/>
            <wp:effectExtent l="0" t="0" r="0" b="0"/>
            <wp:docPr id="9900" name="Picture 9900"/>
            <wp:cNvGraphicFramePr/>
            <a:graphic xmlns:a="http://schemas.openxmlformats.org/drawingml/2006/main">
              <a:graphicData uri="http://schemas.openxmlformats.org/drawingml/2006/picture">
                <pic:pic xmlns:pic="http://schemas.openxmlformats.org/drawingml/2006/picture">
                  <pic:nvPicPr>
                    <pic:cNvPr id="9900" name="Picture 9900"/>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Being male </w:t>
      </w:r>
    </w:p>
    <w:p w14:paraId="78602116" w14:textId="77777777" w:rsidR="00544695" w:rsidRPr="003B03B4" w:rsidRDefault="004B3D3C">
      <w:pPr>
        <w:ind w:left="179" w:right="14"/>
        <w:rPr>
          <w:sz w:val="24"/>
          <w:szCs w:val="24"/>
        </w:rPr>
      </w:pPr>
      <w:r w:rsidRPr="003B03B4">
        <w:rPr>
          <w:noProof/>
          <w:sz w:val="24"/>
          <w:szCs w:val="24"/>
        </w:rPr>
        <w:drawing>
          <wp:inline distT="0" distB="0" distL="0" distR="0" wp14:anchorId="397C74C2" wp14:editId="76980599">
            <wp:extent cx="25400" cy="38100"/>
            <wp:effectExtent l="0" t="0" r="0" b="0"/>
            <wp:docPr id="9905" name="Picture 9905"/>
            <wp:cNvGraphicFramePr/>
            <a:graphic xmlns:a="http://schemas.openxmlformats.org/drawingml/2006/main">
              <a:graphicData uri="http://schemas.openxmlformats.org/drawingml/2006/picture">
                <pic:pic xmlns:pic="http://schemas.openxmlformats.org/drawingml/2006/picture">
                  <pic:nvPicPr>
                    <pic:cNvPr id="9905" name="Picture 9905"/>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Having been frequently absent or permanently excluded from school </w:t>
      </w:r>
    </w:p>
    <w:p w14:paraId="1AE22E73" w14:textId="77777777" w:rsidR="00544695" w:rsidRPr="003B03B4" w:rsidRDefault="004B3D3C">
      <w:pPr>
        <w:ind w:left="179" w:right="14"/>
        <w:rPr>
          <w:sz w:val="24"/>
          <w:szCs w:val="24"/>
        </w:rPr>
      </w:pPr>
      <w:r w:rsidRPr="003B03B4">
        <w:rPr>
          <w:noProof/>
          <w:sz w:val="24"/>
          <w:szCs w:val="24"/>
        </w:rPr>
        <w:drawing>
          <wp:inline distT="0" distB="0" distL="0" distR="0" wp14:anchorId="411BB797" wp14:editId="5F5F032E">
            <wp:extent cx="25400" cy="38100"/>
            <wp:effectExtent l="0" t="0" r="0" b="0"/>
            <wp:docPr id="9911" name="Picture 9911"/>
            <wp:cNvGraphicFramePr/>
            <a:graphic xmlns:a="http://schemas.openxmlformats.org/drawingml/2006/main">
              <a:graphicData uri="http://schemas.openxmlformats.org/drawingml/2006/picture">
                <pic:pic xmlns:pic="http://schemas.openxmlformats.org/drawingml/2006/picture">
                  <pic:nvPicPr>
                    <pic:cNvPr id="9911" name="Picture 9911"/>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Having experienced child maltreatment  </w:t>
      </w:r>
    </w:p>
    <w:p w14:paraId="721CA327" w14:textId="77777777" w:rsidR="00544695" w:rsidRPr="003B03B4" w:rsidRDefault="004B3D3C">
      <w:pPr>
        <w:ind w:left="179" w:right="14"/>
        <w:rPr>
          <w:sz w:val="24"/>
          <w:szCs w:val="24"/>
        </w:rPr>
      </w:pPr>
      <w:r w:rsidRPr="003B03B4">
        <w:rPr>
          <w:noProof/>
          <w:sz w:val="24"/>
          <w:szCs w:val="24"/>
        </w:rPr>
        <w:drawing>
          <wp:inline distT="0" distB="0" distL="0" distR="0" wp14:anchorId="5B09E80E" wp14:editId="261853F4">
            <wp:extent cx="25400" cy="38100"/>
            <wp:effectExtent l="0" t="0" r="0" b="0"/>
            <wp:docPr id="9916" name="Picture 9916"/>
            <wp:cNvGraphicFramePr/>
            <a:graphic xmlns:a="http://schemas.openxmlformats.org/drawingml/2006/main">
              <a:graphicData uri="http://schemas.openxmlformats.org/drawingml/2006/picture">
                <pic:pic xmlns:pic="http://schemas.openxmlformats.org/drawingml/2006/picture">
                  <pic:nvPicPr>
                    <pic:cNvPr id="9916" name="Picture 9916"/>
                    <pic:cNvPicPr/>
                  </pic:nvPicPr>
                  <pic:blipFill>
                    <a:blip r:embed="rId14"/>
                    <a:stretch>
                      <a:fillRect/>
                    </a:stretch>
                  </pic:blipFill>
                  <pic:spPr>
                    <a:xfrm>
                      <a:off x="0" y="0"/>
                      <a:ext cx="25400" cy="38100"/>
                    </a:xfrm>
                    <a:prstGeom prst="rect">
                      <a:avLst/>
                    </a:prstGeom>
                  </pic:spPr>
                </pic:pic>
              </a:graphicData>
            </a:graphic>
          </wp:inline>
        </w:drawing>
      </w:r>
      <w:r w:rsidRPr="003B03B4">
        <w:rPr>
          <w:sz w:val="24"/>
          <w:szCs w:val="24"/>
        </w:rPr>
        <w:t xml:space="preserve"> Having been involved in offending, such as theft or robbery </w:t>
      </w:r>
    </w:p>
    <w:p w14:paraId="4FAC03E8" w14:textId="77777777" w:rsidR="00544695" w:rsidRPr="003B03B4" w:rsidRDefault="004B3D3C">
      <w:pPr>
        <w:spacing w:after="268"/>
        <w:ind w:left="-5" w:right="14"/>
        <w:rPr>
          <w:sz w:val="24"/>
          <w:szCs w:val="24"/>
        </w:rPr>
      </w:pPr>
      <w:r w:rsidRPr="003B03B4">
        <w:rPr>
          <w:sz w:val="24"/>
          <w:szCs w:val="24"/>
        </w:rPr>
        <w:t xml:space="preserve">Staff will be aware of these indicators and risk factors. If a member of staff has a concern about a pupil being involved in, or at risk of, serious violence, they will report this to the DSL. </w:t>
      </w:r>
    </w:p>
    <w:p w14:paraId="5B45E4F0" w14:textId="77777777" w:rsidR="00544695" w:rsidRPr="003B03B4" w:rsidRDefault="004B3D3C">
      <w:pPr>
        <w:pStyle w:val="Heading3"/>
        <w:ind w:left="-5"/>
        <w:rPr>
          <w:szCs w:val="24"/>
        </w:rPr>
      </w:pPr>
      <w:r w:rsidRPr="003B03B4">
        <w:rPr>
          <w:szCs w:val="24"/>
        </w:rPr>
        <w:lastRenderedPageBreak/>
        <w:t xml:space="preserve">Non-collection of children </w:t>
      </w:r>
    </w:p>
    <w:p w14:paraId="236CB7D6" w14:textId="77777777" w:rsidR="00544695" w:rsidRPr="003B03B4" w:rsidRDefault="004B3D3C">
      <w:pPr>
        <w:ind w:left="-5" w:right="14"/>
        <w:rPr>
          <w:sz w:val="24"/>
          <w:szCs w:val="24"/>
        </w:rPr>
      </w:pPr>
      <w:r w:rsidRPr="003B03B4">
        <w:rPr>
          <w:sz w:val="24"/>
          <w:szCs w:val="24"/>
        </w:rPr>
        <w:t xml:space="preserve">If a child is not collected at the end of the session/day, we will: </w:t>
      </w:r>
    </w:p>
    <w:p w14:paraId="1CD54EC2" w14:textId="77777777" w:rsidR="00544695" w:rsidRPr="003B03B4" w:rsidRDefault="004B3D3C">
      <w:pPr>
        <w:numPr>
          <w:ilvl w:val="0"/>
          <w:numId w:val="16"/>
        </w:numPr>
        <w:ind w:right="14" w:hanging="361"/>
        <w:rPr>
          <w:sz w:val="24"/>
          <w:szCs w:val="24"/>
        </w:rPr>
      </w:pPr>
      <w:r w:rsidRPr="003B03B4">
        <w:rPr>
          <w:sz w:val="24"/>
          <w:szCs w:val="24"/>
        </w:rPr>
        <w:t xml:space="preserve">Contact the parent who usually collects them in the first instance and then any further emergency contacts if we are unsuccessful. </w:t>
      </w:r>
    </w:p>
    <w:p w14:paraId="7CD18FA1" w14:textId="77777777" w:rsidR="00544695" w:rsidRPr="003B03B4" w:rsidRDefault="004B3D3C" w:rsidP="00581B9A">
      <w:pPr>
        <w:pStyle w:val="Heading3"/>
        <w:ind w:left="0" w:firstLine="0"/>
        <w:rPr>
          <w:szCs w:val="24"/>
        </w:rPr>
      </w:pPr>
      <w:r w:rsidRPr="003B03B4">
        <w:rPr>
          <w:szCs w:val="24"/>
        </w:rPr>
        <w:t xml:space="preserve">Missing pupils </w:t>
      </w:r>
    </w:p>
    <w:p w14:paraId="0E800409" w14:textId="77777777" w:rsidR="00544695" w:rsidRPr="003B03B4" w:rsidRDefault="004B3D3C">
      <w:pPr>
        <w:ind w:left="-5" w:right="14"/>
        <w:rPr>
          <w:sz w:val="24"/>
          <w:szCs w:val="24"/>
        </w:rPr>
      </w:pPr>
      <w:r w:rsidRPr="003B03B4">
        <w:rPr>
          <w:sz w:val="24"/>
          <w:szCs w:val="24"/>
        </w:rPr>
        <w:t xml:space="preserve">Our procedures are designed to ensure that a missing child is found and returned to effective supervision as soon as possible. If a child goes missing, we will:  </w:t>
      </w:r>
    </w:p>
    <w:p w14:paraId="60277A26" w14:textId="77777777" w:rsidR="00544695" w:rsidRPr="003B03B4" w:rsidRDefault="004B3D3C">
      <w:pPr>
        <w:numPr>
          <w:ilvl w:val="0"/>
          <w:numId w:val="17"/>
        </w:numPr>
        <w:spacing w:after="88"/>
        <w:ind w:right="14" w:hanging="361"/>
        <w:rPr>
          <w:sz w:val="24"/>
          <w:szCs w:val="24"/>
        </w:rPr>
      </w:pPr>
      <w:r w:rsidRPr="003B03B4">
        <w:rPr>
          <w:sz w:val="24"/>
          <w:szCs w:val="24"/>
        </w:rPr>
        <w:t xml:space="preserve">contact parents/carers and social worker or other professionals if appropriate </w:t>
      </w:r>
    </w:p>
    <w:p w14:paraId="6585FC70" w14:textId="77777777" w:rsidR="00544695" w:rsidRPr="003B03B4" w:rsidRDefault="004B3D3C">
      <w:pPr>
        <w:numPr>
          <w:ilvl w:val="0"/>
          <w:numId w:val="17"/>
        </w:numPr>
        <w:ind w:right="14" w:hanging="361"/>
        <w:rPr>
          <w:sz w:val="24"/>
          <w:szCs w:val="24"/>
        </w:rPr>
      </w:pPr>
      <w:r w:rsidRPr="003B03B4">
        <w:rPr>
          <w:sz w:val="24"/>
          <w:szCs w:val="24"/>
        </w:rPr>
        <w:t xml:space="preserve">determine who was the last person to see the child as they will be best placed to make the missing person report to police providing as much detail as possible. If this is the parents/carers we will keep in touch with them until the child is found </w:t>
      </w:r>
    </w:p>
    <w:p w14:paraId="6631F498" w14:textId="77777777" w:rsidR="00581B9A" w:rsidRPr="003B03B4" w:rsidRDefault="00581B9A">
      <w:pPr>
        <w:spacing w:after="102" w:line="259" w:lineRule="auto"/>
        <w:ind w:left="360" w:right="0" w:firstLine="0"/>
        <w:rPr>
          <w:b/>
          <w:sz w:val="24"/>
          <w:szCs w:val="24"/>
        </w:rPr>
      </w:pPr>
    </w:p>
    <w:p w14:paraId="6CAD51D3" w14:textId="77777777" w:rsidR="00581B9A" w:rsidRPr="003B03B4" w:rsidRDefault="00581B9A">
      <w:pPr>
        <w:spacing w:after="102" w:line="259" w:lineRule="auto"/>
        <w:ind w:left="360" w:right="0" w:firstLine="0"/>
        <w:rPr>
          <w:b/>
          <w:sz w:val="24"/>
          <w:szCs w:val="24"/>
        </w:rPr>
      </w:pPr>
    </w:p>
    <w:p w14:paraId="4E93C684" w14:textId="77777777" w:rsidR="00581B9A" w:rsidRPr="003B03B4" w:rsidRDefault="00581B9A">
      <w:pPr>
        <w:spacing w:after="102" w:line="259" w:lineRule="auto"/>
        <w:ind w:left="360" w:right="0" w:firstLine="0"/>
        <w:rPr>
          <w:b/>
          <w:sz w:val="24"/>
          <w:szCs w:val="24"/>
        </w:rPr>
      </w:pPr>
    </w:p>
    <w:p w14:paraId="548D3FFE" w14:textId="77777777" w:rsidR="00581B9A" w:rsidRPr="003B03B4" w:rsidRDefault="00581B9A">
      <w:pPr>
        <w:spacing w:after="102" w:line="259" w:lineRule="auto"/>
        <w:ind w:left="360" w:right="0" w:firstLine="0"/>
        <w:rPr>
          <w:b/>
          <w:sz w:val="24"/>
          <w:szCs w:val="24"/>
        </w:rPr>
      </w:pPr>
    </w:p>
    <w:p w14:paraId="38B26C51" w14:textId="77777777" w:rsidR="00581B9A" w:rsidRPr="003B03B4" w:rsidRDefault="00581B9A">
      <w:pPr>
        <w:spacing w:after="102" w:line="259" w:lineRule="auto"/>
        <w:ind w:left="360" w:right="0" w:firstLine="0"/>
        <w:rPr>
          <w:b/>
          <w:sz w:val="24"/>
          <w:szCs w:val="24"/>
        </w:rPr>
      </w:pPr>
    </w:p>
    <w:p w14:paraId="7A66590E" w14:textId="77777777" w:rsidR="00581B9A" w:rsidRPr="003B03B4" w:rsidRDefault="00581B9A">
      <w:pPr>
        <w:spacing w:after="102" w:line="259" w:lineRule="auto"/>
        <w:ind w:left="360" w:right="0" w:firstLine="0"/>
        <w:rPr>
          <w:b/>
          <w:sz w:val="24"/>
          <w:szCs w:val="24"/>
        </w:rPr>
      </w:pPr>
    </w:p>
    <w:p w14:paraId="3AD1674B" w14:textId="77777777" w:rsidR="00581B9A" w:rsidRPr="003B03B4" w:rsidRDefault="00581B9A">
      <w:pPr>
        <w:spacing w:after="102" w:line="259" w:lineRule="auto"/>
        <w:ind w:left="360" w:right="0" w:firstLine="0"/>
        <w:rPr>
          <w:b/>
          <w:sz w:val="24"/>
          <w:szCs w:val="24"/>
        </w:rPr>
      </w:pPr>
    </w:p>
    <w:p w14:paraId="25AF832D" w14:textId="77777777" w:rsidR="00581B9A" w:rsidRPr="003B03B4" w:rsidRDefault="00581B9A">
      <w:pPr>
        <w:spacing w:after="102" w:line="259" w:lineRule="auto"/>
        <w:ind w:left="360" w:right="0" w:firstLine="0"/>
        <w:rPr>
          <w:b/>
          <w:sz w:val="24"/>
          <w:szCs w:val="24"/>
        </w:rPr>
      </w:pPr>
    </w:p>
    <w:p w14:paraId="3EAF13FC" w14:textId="77777777" w:rsidR="00581B9A" w:rsidRPr="003B03B4" w:rsidRDefault="00581B9A">
      <w:pPr>
        <w:spacing w:after="102" w:line="259" w:lineRule="auto"/>
        <w:ind w:left="360" w:right="0" w:firstLine="0"/>
        <w:rPr>
          <w:b/>
          <w:sz w:val="24"/>
          <w:szCs w:val="24"/>
        </w:rPr>
      </w:pPr>
    </w:p>
    <w:p w14:paraId="242748B3" w14:textId="77777777" w:rsidR="00581B9A" w:rsidRPr="003B03B4" w:rsidRDefault="00581B9A">
      <w:pPr>
        <w:spacing w:after="102" w:line="259" w:lineRule="auto"/>
        <w:ind w:left="360" w:right="0" w:firstLine="0"/>
        <w:rPr>
          <w:b/>
          <w:sz w:val="24"/>
          <w:szCs w:val="24"/>
        </w:rPr>
      </w:pPr>
    </w:p>
    <w:p w14:paraId="7630850D" w14:textId="77777777" w:rsidR="00581B9A" w:rsidRPr="003B03B4" w:rsidRDefault="00581B9A">
      <w:pPr>
        <w:spacing w:after="102" w:line="259" w:lineRule="auto"/>
        <w:ind w:left="360" w:right="0" w:firstLine="0"/>
        <w:rPr>
          <w:b/>
          <w:sz w:val="24"/>
          <w:szCs w:val="24"/>
        </w:rPr>
      </w:pPr>
    </w:p>
    <w:p w14:paraId="0046D343" w14:textId="77777777" w:rsidR="00581B9A" w:rsidRPr="003B03B4" w:rsidRDefault="00581B9A">
      <w:pPr>
        <w:spacing w:after="102" w:line="259" w:lineRule="auto"/>
        <w:ind w:left="360" w:right="0" w:firstLine="0"/>
        <w:rPr>
          <w:b/>
          <w:sz w:val="24"/>
          <w:szCs w:val="24"/>
        </w:rPr>
      </w:pPr>
    </w:p>
    <w:p w14:paraId="3EA93114" w14:textId="77777777" w:rsidR="00581B9A" w:rsidRPr="003B03B4" w:rsidRDefault="00581B9A">
      <w:pPr>
        <w:spacing w:after="102" w:line="259" w:lineRule="auto"/>
        <w:ind w:left="360" w:right="0" w:firstLine="0"/>
        <w:rPr>
          <w:b/>
          <w:sz w:val="24"/>
          <w:szCs w:val="24"/>
        </w:rPr>
      </w:pPr>
    </w:p>
    <w:p w14:paraId="7252AAE7" w14:textId="77777777" w:rsidR="00581B9A" w:rsidRPr="003B03B4" w:rsidRDefault="00581B9A">
      <w:pPr>
        <w:spacing w:after="102" w:line="259" w:lineRule="auto"/>
        <w:ind w:left="360" w:right="0" w:firstLine="0"/>
        <w:rPr>
          <w:b/>
          <w:sz w:val="24"/>
          <w:szCs w:val="24"/>
        </w:rPr>
      </w:pPr>
    </w:p>
    <w:p w14:paraId="2DC550CD" w14:textId="77777777" w:rsidR="00581B9A" w:rsidRPr="003B03B4" w:rsidRDefault="00581B9A">
      <w:pPr>
        <w:spacing w:after="102" w:line="259" w:lineRule="auto"/>
        <w:ind w:left="360" w:right="0" w:firstLine="0"/>
        <w:rPr>
          <w:b/>
          <w:sz w:val="24"/>
          <w:szCs w:val="24"/>
        </w:rPr>
      </w:pPr>
    </w:p>
    <w:p w14:paraId="3DA8C7D4" w14:textId="77777777" w:rsidR="00581B9A" w:rsidRPr="003B03B4" w:rsidRDefault="00581B9A">
      <w:pPr>
        <w:spacing w:after="102" w:line="259" w:lineRule="auto"/>
        <w:ind w:left="360" w:right="0" w:firstLine="0"/>
        <w:rPr>
          <w:b/>
          <w:sz w:val="24"/>
          <w:szCs w:val="24"/>
        </w:rPr>
      </w:pPr>
    </w:p>
    <w:p w14:paraId="18A21896" w14:textId="77777777" w:rsidR="00581B9A" w:rsidRPr="003B03B4" w:rsidRDefault="00581B9A">
      <w:pPr>
        <w:spacing w:after="102" w:line="259" w:lineRule="auto"/>
        <w:ind w:left="360" w:right="0" w:firstLine="0"/>
        <w:rPr>
          <w:b/>
          <w:sz w:val="24"/>
          <w:szCs w:val="24"/>
        </w:rPr>
      </w:pPr>
    </w:p>
    <w:p w14:paraId="1A95CD6A" w14:textId="77777777" w:rsidR="00581B9A" w:rsidRPr="003B03B4" w:rsidRDefault="00581B9A">
      <w:pPr>
        <w:spacing w:after="102" w:line="259" w:lineRule="auto"/>
        <w:ind w:left="360" w:right="0" w:firstLine="0"/>
        <w:rPr>
          <w:b/>
          <w:sz w:val="24"/>
          <w:szCs w:val="24"/>
        </w:rPr>
      </w:pPr>
    </w:p>
    <w:p w14:paraId="20AEE86F" w14:textId="77777777" w:rsidR="00581B9A" w:rsidRPr="003B03B4" w:rsidRDefault="00581B9A">
      <w:pPr>
        <w:spacing w:after="102" w:line="259" w:lineRule="auto"/>
        <w:ind w:left="360" w:right="0" w:firstLine="0"/>
        <w:rPr>
          <w:b/>
          <w:sz w:val="24"/>
          <w:szCs w:val="24"/>
        </w:rPr>
      </w:pPr>
    </w:p>
    <w:p w14:paraId="7062D44E" w14:textId="7FF62323" w:rsidR="00544695" w:rsidRPr="003B03B4" w:rsidRDefault="004B3D3C">
      <w:pPr>
        <w:spacing w:after="102" w:line="259" w:lineRule="auto"/>
        <w:ind w:left="360" w:right="0" w:firstLine="0"/>
        <w:rPr>
          <w:sz w:val="24"/>
          <w:szCs w:val="24"/>
        </w:rPr>
      </w:pPr>
      <w:r w:rsidRPr="003B03B4">
        <w:rPr>
          <w:b/>
          <w:sz w:val="24"/>
          <w:szCs w:val="24"/>
        </w:rPr>
        <w:t xml:space="preserve"> </w:t>
      </w:r>
    </w:p>
    <w:p w14:paraId="1A77B525" w14:textId="77777777" w:rsidR="00544695" w:rsidRPr="003B03B4" w:rsidRDefault="004B3D3C">
      <w:pPr>
        <w:spacing w:after="97" w:line="259" w:lineRule="auto"/>
        <w:ind w:left="360" w:right="0" w:firstLine="0"/>
        <w:rPr>
          <w:sz w:val="24"/>
          <w:szCs w:val="24"/>
        </w:rPr>
      </w:pPr>
      <w:r w:rsidRPr="003B03B4">
        <w:rPr>
          <w:b/>
          <w:sz w:val="24"/>
          <w:szCs w:val="24"/>
        </w:rPr>
        <w:t xml:space="preserve"> </w:t>
      </w:r>
    </w:p>
    <w:p w14:paraId="7D6CF9C5" w14:textId="77777777" w:rsidR="00544695" w:rsidRPr="003B03B4" w:rsidRDefault="004B3D3C">
      <w:pPr>
        <w:spacing w:after="97" w:line="259" w:lineRule="auto"/>
        <w:ind w:left="360" w:right="0" w:firstLine="0"/>
        <w:rPr>
          <w:sz w:val="24"/>
          <w:szCs w:val="24"/>
        </w:rPr>
      </w:pPr>
      <w:r w:rsidRPr="003B03B4">
        <w:rPr>
          <w:b/>
          <w:sz w:val="24"/>
          <w:szCs w:val="24"/>
        </w:rPr>
        <w:t xml:space="preserve"> </w:t>
      </w:r>
    </w:p>
    <w:p w14:paraId="58B6F6A5" w14:textId="77777777" w:rsidR="00544695" w:rsidRPr="003B03B4" w:rsidRDefault="004B3D3C">
      <w:pPr>
        <w:spacing w:after="97" w:line="259" w:lineRule="auto"/>
        <w:ind w:left="360" w:right="0" w:firstLine="0"/>
        <w:rPr>
          <w:sz w:val="24"/>
          <w:szCs w:val="24"/>
        </w:rPr>
      </w:pPr>
      <w:r w:rsidRPr="003B03B4">
        <w:rPr>
          <w:b/>
          <w:sz w:val="24"/>
          <w:szCs w:val="24"/>
        </w:rPr>
        <w:t xml:space="preserve"> </w:t>
      </w:r>
    </w:p>
    <w:p w14:paraId="7E211059" w14:textId="77777777" w:rsidR="00544695" w:rsidRPr="003B03B4" w:rsidRDefault="004B3D3C">
      <w:pPr>
        <w:spacing w:after="97" w:line="259" w:lineRule="auto"/>
        <w:ind w:left="360" w:right="0" w:firstLine="0"/>
        <w:rPr>
          <w:b/>
          <w:sz w:val="24"/>
          <w:szCs w:val="24"/>
        </w:rPr>
      </w:pPr>
      <w:r w:rsidRPr="003B03B4">
        <w:rPr>
          <w:b/>
          <w:sz w:val="24"/>
          <w:szCs w:val="24"/>
        </w:rPr>
        <w:t xml:space="preserve"> </w:t>
      </w:r>
    </w:p>
    <w:p w14:paraId="6FB5D7DC" w14:textId="77777777" w:rsidR="00BB1832" w:rsidRPr="003B03B4" w:rsidRDefault="00BB1832">
      <w:pPr>
        <w:spacing w:after="97" w:line="259" w:lineRule="auto"/>
        <w:ind w:left="360" w:right="0" w:firstLine="0"/>
        <w:rPr>
          <w:b/>
          <w:sz w:val="24"/>
          <w:szCs w:val="24"/>
        </w:rPr>
      </w:pPr>
    </w:p>
    <w:p w14:paraId="2C49420C" w14:textId="77777777" w:rsidR="00BB1832" w:rsidRPr="003B03B4" w:rsidRDefault="00BB1832">
      <w:pPr>
        <w:spacing w:after="97" w:line="259" w:lineRule="auto"/>
        <w:ind w:left="360" w:right="0" w:firstLine="0"/>
        <w:rPr>
          <w:b/>
          <w:sz w:val="24"/>
          <w:szCs w:val="24"/>
        </w:rPr>
      </w:pPr>
    </w:p>
    <w:p w14:paraId="30E5A8C4" w14:textId="77777777" w:rsidR="00BB1832" w:rsidRPr="003B03B4" w:rsidRDefault="00BB1832">
      <w:pPr>
        <w:spacing w:after="97" w:line="259" w:lineRule="auto"/>
        <w:ind w:left="360" w:right="0" w:firstLine="0"/>
        <w:rPr>
          <w:b/>
          <w:sz w:val="24"/>
          <w:szCs w:val="24"/>
        </w:rPr>
      </w:pPr>
    </w:p>
    <w:p w14:paraId="0725B552" w14:textId="77777777" w:rsidR="00BB1832" w:rsidRPr="003B03B4" w:rsidRDefault="00BB1832">
      <w:pPr>
        <w:spacing w:after="97" w:line="259" w:lineRule="auto"/>
        <w:ind w:left="360" w:right="0" w:firstLine="0"/>
        <w:rPr>
          <w:b/>
          <w:sz w:val="24"/>
          <w:szCs w:val="24"/>
        </w:rPr>
      </w:pPr>
    </w:p>
    <w:p w14:paraId="557D2290" w14:textId="7117A165" w:rsidR="00544695" w:rsidRPr="003B03B4" w:rsidRDefault="00544695" w:rsidP="00581B9A">
      <w:pPr>
        <w:spacing w:after="0" w:line="259" w:lineRule="auto"/>
        <w:ind w:left="0" w:right="0" w:firstLine="0"/>
        <w:rPr>
          <w:sz w:val="24"/>
          <w:szCs w:val="24"/>
        </w:rPr>
      </w:pPr>
    </w:p>
    <w:p w14:paraId="3CA3CE72" w14:textId="66010A19" w:rsidR="00544695" w:rsidRPr="003B03B4" w:rsidRDefault="004B3D3C">
      <w:pPr>
        <w:pStyle w:val="Heading2"/>
        <w:spacing w:after="102" w:line="259" w:lineRule="auto"/>
        <w:ind w:left="355"/>
        <w:rPr>
          <w:szCs w:val="24"/>
        </w:rPr>
      </w:pPr>
      <w:r w:rsidRPr="003B03B4">
        <w:rPr>
          <w:color w:val="000000"/>
          <w:szCs w:val="24"/>
        </w:rPr>
        <w:t xml:space="preserve">Appendix </w:t>
      </w:r>
      <w:r w:rsidR="00581B9A" w:rsidRPr="003B03B4">
        <w:rPr>
          <w:color w:val="000000"/>
          <w:szCs w:val="24"/>
        </w:rPr>
        <w:t>3</w:t>
      </w:r>
      <w:r w:rsidRPr="003B03B4">
        <w:rPr>
          <w:color w:val="000000"/>
          <w:szCs w:val="24"/>
        </w:rPr>
        <w:t xml:space="preserve"> </w:t>
      </w:r>
    </w:p>
    <w:p w14:paraId="7333C6F9" w14:textId="77777777" w:rsidR="00544695" w:rsidRPr="003B03B4" w:rsidRDefault="004B3D3C">
      <w:pPr>
        <w:spacing w:after="0" w:line="259" w:lineRule="auto"/>
        <w:ind w:left="360" w:right="0" w:firstLine="0"/>
        <w:rPr>
          <w:sz w:val="24"/>
          <w:szCs w:val="24"/>
        </w:rPr>
      </w:pPr>
      <w:r w:rsidRPr="003B03B4">
        <w:rPr>
          <w:b/>
          <w:sz w:val="24"/>
          <w:szCs w:val="24"/>
        </w:rPr>
        <w:t xml:space="preserve"> </w:t>
      </w:r>
    </w:p>
    <w:p w14:paraId="24653D50" w14:textId="498ED48B" w:rsidR="00544695" w:rsidRPr="003B03B4" w:rsidRDefault="00544695">
      <w:pPr>
        <w:spacing w:after="0" w:line="259" w:lineRule="auto"/>
        <w:ind w:left="-978" w:right="-9" w:firstLine="0"/>
        <w:rPr>
          <w:sz w:val="24"/>
          <w:szCs w:val="24"/>
        </w:rPr>
      </w:pPr>
    </w:p>
    <w:p w14:paraId="5AEDED78" w14:textId="77777777" w:rsidR="00544695" w:rsidRPr="003B03B4" w:rsidRDefault="004B3D3C">
      <w:pPr>
        <w:spacing w:after="102" w:line="259" w:lineRule="auto"/>
        <w:ind w:left="355" w:right="0"/>
        <w:rPr>
          <w:sz w:val="24"/>
          <w:szCs w:val="24"/>
        </w:rPr>
      </w:pPr>
      <w:r w:rsidRPr="003B03B4">
        <w:rPr>
          <w:rFonts w:eastAsia="Calibri"/>
          <w:b/>
          <w:sz w:val="24"/>
          <w:szCs w:val="24"/>
        </w:rPr>
        <w:t xml:space="preserve">Devon Duty LADO:  telephone 01392 384964 or email ladosecure-mailbox@devon.gov.uk </w:t>
      </w:r>
    </w:p>
    <w:p w14:paraId="74BBF267" w14:textId="77777777" w:rsidR="00544695" w:rsidRPr="003B03B4" w:rsidRDefault="004B3D3C">
      <w:pPr>
        <w:spacing w:after="102" w:line="259" w:lineRule="auto"/>
        <w:ind w:left="355" w:right="0"/>
        <w:rPr>
          <w:sz w:val="24"/>
          <w:szCs w:val="24"/>
        </w:rPr>
      </w:pPr>
      <w:r w:rsidRPr="003B03B4">
        <w:rPr>
          <w:rFonts w:eastAsia="Calibri"/>
          <w:b/>
          <w:sz w:val="24"/>
          <w:szCs w:val="24"/>
        </w:rPr>
        <w:t xml:space="preserve">Cornwall Duty LADO: telephone 01872 326536 or email </w:t>
      </w:r>
      <w:r w:rsidRPr="003B03B4">
        <w:rPr>
          <w:rFonts w:eastAsia="Calibri"/>
          <w:b/>
          <w:color w:val="0072CC"/>
          <w:sz w:val="24"/>
          <w:szCs w:val="24"/>
          <w:u w:val="single" w:color="0072CC"/>
        </w:rPr>
        <w:t>lado@cornwall.gov.uk</w:t>
      </w:r>
      <w:r w:rsidRPr="003B03B4">
        <w:rPr>
          <w:rFonts w:eastAsia="Calibri"/>
          <w:b/>
          <w:sz w:val="24"/>
          <w:szCs w:val="24"/>
        </w:rPr>
        <w:t xml:space="preserve"> </w:t>
      </w:r>
    </w:p>
    <w:p w14:paraId="694F4324" w14:textId="77777777" w:rsidR="00544695" w:rsidRPr="003B03B4" w:rsidRDefault="004B3D3C">
      <w:pPr>
        <w:spacing w:after="102" w:line="259" w:lineRule="auto"/>
        <w:ind w:left="355" w:right="0"/>
        <w:rPr>
          <w:sz w:val="24"/>
          <w:szCs w:val="24"/>
        </w:rPr>
      </w:pPr>
      <w:r w:rsidRPr="003B03B4">
        <w:rPr>
          <w:rFonts w:eastAsia="Calibri"/>
          <w:b/>
          <w:sz w:val="24"/>
          <w:szCs w:val="24"/>
        </w:rPr>
        <w:t xml:space="preserve">Plymouth Duty LADO: telephone 01752 306430 or email LADO@plymouth.gov.uk </w:t>
      </w:r>
    </w:p>
    <w:p w14:paraId="20CFA14F" w14:textId="77777777" w:rsidR="00544695" w:rsidRPr="003B03B4" w:rsidRDefault="004B3D3C">
      <w:pPr>
        <w:spacing w:after="136" w:line="259" w:lineRule="auto"/>
        <w:ind w:left="360" w:right="0" w:firstLine="0"/>
        <w:rPr>
          <w:sz w:val="24"/>
          <w:szCs w:val="24"/>
        </w:rPr>
      </w:pPr>
      <w:r w:rsidRPr="003B03B4">
        <w:rPr>
          <w:rFonts w:eastAsia="Calibri"/>
          <w:b/>
          <w:sz w:val="24"/>
          <w:szCs w:val="24"/>
        </w:rPr>
        <w:t xml:space="preserve"> </w:t>
      </w:r>
    </w:p>
    <w:p w14:paraId="586C1662" w14:textId="77777777" w:rsidR="00544695" w:rsidRPr="003B03B4" w:rsidRDefault="004B3D3C">
      <w:pPr>
        <w:spacing w:after="97" w:line="259" w:lineRule="auto"/>
        <w:ind w:left="360" w:right="0" w:firstLine="0"/>
        <w:rPr>
          <w:sz w:val="24"/>
          <w:szCs w:val="24"/>
        </w:rPr>
      </w:pPr>
      <w:r w:rsidRPr="003B03B4">
        <w:rPr>
          <w:b/>
          <w:sz w:val="24"/>
          <w:szCs w:val="24"/>
        </w:rPr>
        <w:t xml:space="preserve"> </w:t>
      </w:r>
    </w:p>
    <w:p w14:paraId="45A3A0C4" w14:textId="77777777" w:rsidR="00544695" w:rsidRPr="003B03B4" w:rsidRDefault="004B3D3C">
      <w:pPr>
        <w:spacing w:after="97" w:line="259" w:lineRule="auto"/>
        <w:ind w:left="360" w:right="0" w:firstLine="0"/>
        <w:rPr>
          <w:sz w:val="24"/>
          <w:szCs w:val="24"/>
        </w:rPr>
      </w:pPr>
      <w:r w:rsidRPr="003B03B4">
        <w:rPr>
          <w:b/>
          <w:sz w:val="24"/>
          <w:szCs w:val="24"/>
        </w:rPr>
        <w:t xml:space="preserve"> </w:t>
      </w:r>
    </w:p>
    <w:p w14:paraId="315B6003" w14:textId="373F6B79" w:rsidR="00544695" w:rsidRPr="003B03B4" w:rsidRDefault="004B3D3C">
      <w:pPr>
        <w:pStyle w:val="Heading2"/>
        <w:spacing w:after="63" w:line="259" w:lineRule="auto"/>
        <w:ind w:left="355"/>
        <w:rPr>
          <w:szCs w:val="24"/>
        </w:rPr>
      </w:pPr>
      <w:r w:rsidRPr="003B03B4">
        <w:rPr>
          <w:color w:val="000000"/>
          <w:szCs w:val="24"/>
        </w:rPr>
        <w:t xml:space="preserve">Appendix </w:t>
      </w:r>
      <w:r w:rsidR="00581B9A" w:rsidRPr="003B03B4">
        <w:rPr>
          <w:color w:val="000000"/>
          <w:szCs w:val="24"/>
        </w:rPr>
        <w:t>4</w:t>
      </w:r>
    </w:p>
    <w:p w14:paraId="197F20A5" w14:textId="77777777" w:rsidR="00544695" w:rsidRPr="003B03B4" w:rsidRDefault="004B3D3C">
      <w:pPr>
        <w:ind w:left="370" w:right="14"/>
        <w:rPr>
          <w:sz w:val="24"/>
          <w:szCs w:val="24"/>
        </w:rPr>
      </w:pPr>
      <w:r w:rsidRPr="003B03B4">
        <w:rPr>
          <w:sz w:val="24"/>
          <w:szCs w:val="24"/>
        </w:rPr>
        <w:t xml:space="preserve">Further advice on child protection is available from: </w:t>
      </w:r>
    </w:p>
    <w:p w14:paraId="3D140D58" w14:textId="77777777" w:rsidR="00544695" w:rsidRPr="003B03B4" w:rsidRDefault="004B3D3C">
      <w:pPr>
        <w:spacing w:after="0" w:line="259" w:lineRule="auto"/>
        <w:ind w:left="355" w:right="0"/>
        <w:rPr>
          <w:sz w:val="24"/>
          <w:szCs w:val="24"/>
        </w:rPr>
      </w:pPr>
      <w:r w:rsidRPr="003B03B4">
        <w:rPr>
          <w:sz w:val="24"/>
          <w:szCs w:val="24"/>
        </w:rPr>
        <w:t xml:space="preserve">NSPCC:  </w:t>
      </w:r>
      <w:hyperlink r:id="rId136">
        <w:r w:rsidRPr="003B03B4">
          <w:rPr>
            <w:sz w:val="24"/>
            <w:szCs w:val="24"/>
            <w:u w:val="single" w:color="000000"/>
          </w:rPr>
          <w:t>http://www.nspcc.org.uk/</w:t>
        </w:r>
      </w:hyperlink>
      <w:hyperlink r:id="rId137">
        <w:r w:rsidRPr="003B03B4">
          <w:rPr>
            <w:sz w:val="24"/>
            <w:szCs w:val="24"/>
          </w:rPr>
          <w:t xml:space="preserve"> </w:t>
        </w:r>
      </w:hyperlink>
    </w:p>
    <w:p w14:paraId="4550B3AC" w14:textId="77777777" w:rsidR="00544695" w:rsidRPr="003B03B4" w:rsidRDefault="004B3D3C">
      <w:pPr>
        <w:spacing w:after="0" w:line="259" w:lineRule="auto"/>
        <w:ind w:left="360" w:right="0" w:firstLine="0"/>
        <w:rPr>
          <w:sz w:val="24"/>
          <w:szCs w:val="24"/>
        </w:rPr>
      </w:pPr>
      <w:r w:rsidRPr="003B03B4">
        <w:rPr>
          <w:sz w:val="24"/>
          <w:szCs w:val="24"/>
        </w:rPr>
        <w:t xml:space="preserve"> </w:t>
      </w:r>
    </w:p>
    <w:p w14:paraId="4409AAFF" w14:textId="77777777" w:rsidR="00544695" w:rsidRPr="003B03B4" w:rsidRDefault="004B3D3C">
      <w:pPr>
        <w:spacing w:after="0" w:line="259" w:lineRule="auto"/>
        <w:ind w:left="355" w:right="0"/>
        <w:rPr>
          <w:sz w:val="24"/>
          <w:szCs w:val="24"/>
        </w:rPr>
      </w:pPr>
      <w:r w:rsidRPr="003B03B4">
        <w:rPr>
          <w:sz w:val="24"/>
          <w:szCs w:val="24"/>
        </w:rPr>
        <w:t xml:space="preserve">Childline:  </w:t>
      </w:r>
      <w:hyperlink r:id="rId138">
        <w:r w:rsidRPr="003B03B4">
          <w:rPr>
            <w:sz w:val="24"/>
            <w:szCs w:val="24"/>
            <w:u w:val="single" w:color="000000"/>
          </w:rPr>
          <w:t>http://www.childline.org.uk/pages/home.aspx</w:t>
        </w:r>
      </w:hyperlink>
      <w:hyperlink r:id="rId139">
        <w:r w:rsidRPr="003B03B4">
          <w:rPr>
            <w:sz w:val="24"/>
            <w:szCs w:val="24"/>
          </w:rPr>
          <w:t xml:space="preserve"> </w:t>
        </w:r>
      </w:hyperlink>
    </w:p>
    <w:p w14:paraId="41F1C67D" w14:textId="77777777" w:rsidR="00544695" w:rsidRPr="003B03B4" w:rsidRDefault="004B3D3C">
      <w:pPr>
        <w:spacing w:after="0" w:line="259" w:lineRule="auto"/>
        <w:ind w:left="360" w:right="0" w:firstLine="0"/>
        <w:rPr>
          <w:sz w:val="24"/>
          <w:szCs w:val="24"/>
        </w:rPr>
      </w:pPr>
      <w:r w:rsidRPr="003B03B4">
        <w:rPr>
          <w:sz w:val="24"/>
          <w:szCs w:val="24"/>
        </w:rPr>
        <w:t xml:space="preserve">  </w:t>
      </w:r>
    </w:p>
    <w:p w14:paraId="735878AE" w14:textId="77777777" w:rsidR="00544695" w:rsidRPr="003B03B4" w:rsidRDefault="004B3D3C">
      <w:pPr>
        <w:spacing w:after="0" w:line="259" w:lineRule="auto"/>
        <w:ind w:left="355" w:right="0"/>
        <w:rPr>
          <w:sz w:val="24"/>
          <w:szCs w:val="24"/>
        </w:rPr>
      </w:pPr>
      <w:r w:rsidRPr="003B03B4">
        <w:rPr>
          <w:sz w:val="24"/>
          <w:szCs w:val="24"/>
        </w:rPr>
        <w:t xml:space="preserve">Anti-Bullying Alliance:  </w:t>
      </w:r>
      <w:hyperlink r:id="rId140">
        <w:r w:rsidRPr="003B03B4">
          <w:rPr>
            <w:sz w:val="24"/>
            <w:szCs w:val="24"/>
            <w:u w:val="single" w:color="000000"/>
          </w:rPr>
          <w:t>http://anti</w:t>
        </w:r>
      </w:hyperlink>
      <w:hyperlink r:id="rId141">
        <w:r w:rsidRPr="003B03B4">
          <w:rPr>
            <w:sz w:val="24"/>
            <w:szCs w:val="24"/>
            <w:u w:val="single" w:color="000000"/>
          </w:rPr>
          <w:t>-</w:t>
        </w:r>
      </w:hyperlink>
      <w:hyperlink r:id="rId142">
        <w:r w:rsidRPr="003B03B4">
          <w:rPr>
            <w:sz w:val="24"/>
            <w:szCs w:val="24"/>
            <w:u w:val="single" w:color="000000"/>
          </w:rPr>
          <w:t>bullyingalliance.org.uk/</w:t>
        </w:r>
      </w:hyperlink>
      <w:hyperlink r:id="rId143">
        <w:r w:rsidRPr="003B03B4">
          <w:rPr>
            <w:sz w:val="24"/>
            <w:szCs w:val="24"/>
          </w:rPr>
          <w:t xml:space="preserve"> </w:t>
        </w:r>
      </w:hyperlink>
      <w:r w:rsidRPr="003B03B4">
        <w:rPr>
          <w:sz w:val="24"/>
          <w:szCs w:val="24"/>
        </w:rPr>
        <w:t xml:space="preserve"> </w:t>
      </w:r>
    </w:p>
    <w:p w14:paraId="241AB229" w14:textId="77777777" w:rsidR="00544695" w:rsidRPr="003B03B4" w:rsidRDefault="004B3D3C">
      <w:pPr>
        <w:spacing w:after="0" w:line="259" w:lineRule="auto"/>
        <w:ind w:left="360" w:right="0" w:firstLine="0"/>
        <w:rPr>
          <w:sz w:val="24"/>
          <w:szCs w:val="24"/>
        </w:rPr>
      </w:pPr>
      <w:r w:rsidRPr="003B03B4">
        <w:rPr>
          <w:sz w:val="24"/>
          <w:szCs w:val="24"/>
        </w:rPr>
        <w:t xml:space="preserve"> </w:t>
      </w:r>
    </w:p>
    <w:p w14:paraId="2F31879E" w14:textId="77777777" w:rsidR="00544695" w:rsidRPr="003B03B4" w:rsidRDefault="004B3D3C">
      <w:pPr>
        <w:spacing w:after="0" w:line="259" w:lineRule="auto"/>
        <w:ind w:left="355" w:right="0"/>
        <w:rPr>
          <w:sz w:val="24"/>
          <w:szCs w:val="24"/>
        </w:rPr>
      </w:pPr>
      <w:r w:rsidRPr="003B03B4">
        <w:rPr>
          <w:sz w:val="24"/>
          <w:szCs w:val="24"/>
        </w:rPr>
        <w:t xml:space="preserve">Beat Bullying:  </w:t>
      </w:r>
      <w:hyperlink r:id="rId144">
        <w:r w:rsidRPr="003B03B4">
          <w:rPr>
            <w:sz w:val="24"/>
            <w:szCs w:val="24"/>
            <w:u w:val="single" w:color="000000"/>
          </w:rPr>
          <w:t>http://www.beatbullying.org/</w:t>
        </w:r>
      </w:hyperlink>
      <w:hyperlink r:id="rId145">
        <w:r w:rsidRPr="003B03B4">
          <w:rPr>
            <w:sz w:val="24"/>
            <w:szCs w:val="24"/>
          </w:rPr>
          <w:t xml:space="preserve"> </w:t>
        </w:r>
      </w:hyperlink>
    </w:p>
    <w:p w14:paraId="1A2C7F22" w14:textId="77777777" w:rsidR="00544695" w:rsidRPr="003B03B4" w:rsidRDefault="004B3D3C">
      <w:pPr>
        <w:spacing w:after="0" w:line="259" w:lineRule="auto"/>
        <w:ind w:left="360" w:right="0" w:firstLine="0"/>
        <w:rPr>
          <w:sz w:val="24"/>
          <w:szCs w:val="24"/>
        </w:rPr>
      </w:pPr>
      <w:r w:rsidRPr="003B03B4">
        <w:rPr>
          <w:sz w:val="24"/>
          <w:szCs w:val="24"/>
        </w:rPr>
        <w:t xml:space="preserve">  </w:t>
      </w:r>
    </w:p>
    <w:p w14:paraId="381600D0" w14:textId="77777777" w:rsidR="00544695" w:rsidRPr="003B03B4" w:rsidRDefault="004B3D3C">
      <w:pPr>
        <w:spacing w:after="0"/>
        <w:ind w:left="370" w:right="14"/>
        <w:rPr>
          <w:sz w:val="24"/>
          <w:szCs w:val="24"/>
        </w:rPr>
      </w:pPr>
      <w:proofErr w:type="spellStart"/>
      <w:r w:rsidRPr="003B03B4">
        <w:rPr>
          <w:sz w:val="24"/>
          <w:szCs w:val="24"/>
        </w:rPr>
        <w:t>Childnet</w:t>
      </w:r>
      <w:proofErr w:type="spellEnd"/>
      <w:r w:rsidRPr="003B03B4">
        <w:rPr>
          <w:sz w:val="24"/>
          <w:szCs w:val="24"/>
        </w:rPr>
        <w:t xml:space="preserve"> </w:t>
      </w:r>
      <w:proofErr w:type="gramStart"/>
      <w:r w:rsidRPr="003B03B4">
        <w:rPr>
          <w:sz w:val="24"/>
          <w:szCs w:val="24"/>
        </w:rPr>
        <w:t>International –making</w:t>
      </w:r>
      <w:proofErr w:type="gramEnd"/>
      <w:r w:rsidRPr="003B03B4">
        <w:rPr>
          <w:sz w:val="24"/>
          <w:szCs w:val="24"/>
        </w:rPr>
        <w:t xml:space="preserve"> the internet a great and safe place for children. Includes resources for professionals and parents </w:t>
      </w:r>
      <w:hyperlink r:id="rId146">
        <w:r w:rsidRPr="003B03B4">
          <w:rPr>
            <w:sz w:val="24"/>
            <w:szCs w:val="24"/>
            <w:u w:val="single" w:color="000000"/>
          </w:rPr>
          <w:t>http://www.childnet.com/</w:t>
        </w:r>
      </w:hyperlink>
      <w:hyperlink r:id="rId147">
        <w:r w:rsidRPr="003B03B4">
          <w:rPr>
            <w:sz w:val="24"/>
            <w:szCs w:val="24"/>
          </w:rPr>
          <w:t xml:space="preserve"> </w:t>
        </w:r>
      </w:hyperlink>
    </w:p>
    <w:p w14:paraId="3F29EDA6" w14:textId="77777777" w:rsidR="00544695" w:rsidRPr="003B03B4" w:rsidRDefault="004B3D3C">
      <w:pPr>
        <w:spacing w:after="0" w:line="259" w:lineRule="auto"/>
        <w:ind w:left="360" w:right="0" w:firstLine="0"/>
        <w:rPr>
          <w:sz w:val="24"/>
          <w:szCs w:val="24"/>
        </w:rPr>
      </w:pPr>
      <w:r w:rsidRPr="003B03B4">
        <w:rPr>
          <w:sz w:val="24"/>
          <w:szCs w:val="24"/>
        </w:rPr>
        <w:t xml:space="preserve"> </w:t>
      </w:r>
    </w:p>
    <w:p w14:paraId="468EDB16" w14:textId="77777777" w:rsidR="00544695" w:rsidRPr="003B03B4" w:rsidRDefault="004B3D3C">
      <w:pPr>
        <w:spacing w:after="8"/>
        <w:ind w:left="370" w:right="14"/>
        <w:rPr>
          <w:sz w:val="24"/>
          <w:szCs w:val="24"/>
        </w:rPr>
      </w:pPr>
      <w:proofErr w:type="spellStart"/>
      <w:r w:rsidRPr="003B03B4">
        <w:rPr>
          <w:sz w:val="24"/>
          <w:szCs w:val="24"/>
        </w:rPr>
        <w:t>Thinkuknow</w:t>
      </w:r>
      <w:proofErr w:type="spellEnd"/>
      <w:r w:rsidRPr="003B03B4">
        <w:rPr>
          <w:sz w:val="24"/>
          <w:szCs w:val="24"/>
        </w:rPr>
        <w:t xml:space="preserve"> (includes resources for professionals and parents) </w:t>
      </w:r>
      <w:hyperlink r:id="rId148">
        <w:r w:rsidRPr="003B03B4">
          <w:rPr>
            <w:sz w:val="24"/>
            <w:szCs w:val="24"/>
            <w:u w:val="single" w:color="000000"/>
          </w:rPr>
          <w:t>https://www.thinkuknow.co.uk/</w:t>
        </w:r>
      </w:hyperlink>
      <w:hyperlink r:id="rId149">
        <w:r w:rsidRPr="003B03B4">
          <w:rPr>
            <w:sz w:val="24"/>
            <w:szCs w:val="24"/>
          </w:rPr>
          <w:t xml:space="preserve"> </w:t>
        </w:r>
      </w:hyperlink>
      <w:r w:rsidRPr="003B03B4">
        <w:rPr>
          <w:sz w:val="24"/>
          <w:szCs w:val="24"/>
        </w:rPr>
        <w:t xml:space="preserve"> </w:t>
      </w:r>
    </w:p>
    <w:p w14:paraId="7177B667" w14:textId="77777777" w:rsidR="00544695" w:rsidRPr="003B03B4" w:rsidRDefault="004B3D3C">
      <w:pPr>
        <w:spacing w:after="0" w:line="259" w:lineRule="auto"/>
        <w:ind w:left="360" w:right="0" w:firstLine="0"/>
        <w:rPr>
          <w:sz w:val="24"/>
          <w:szCs w:val="24"/>
        </w:rPr>
      </w:pPr>
      <w:r w:rsidRPr="003B03B4">
        <w:rPr>
          <w:sz w:val="24"/>
          <w:szCs w:val="24"/>
        </w:rPr>
        <w:t xml:space="preserve"> </w:t>
      </w:r>
    </w:p>
    <w:p w14:paraId="189D7E56" w14:textId="77777777" w:rsidR="00544695" w:rsidRPr="003B03B4" w:rsidRDefault="004B3D3C">
      <w:pPr>
        <w:spacing w:after="0" w:line="259" w:lineRule="auto"/>
        <w:ind w:left="355" w:right="0"/>
        <w:rPr>
          <w:sz w:val="24"/>
          <w:szCs w:val="24"/>
        </w:rPr>
      </w:pPr>
      <w:r w:rsidRPr="003B03B4">
        <w:rPr>
          <w:sz w:val="24"/>
          <w:szCs w:val="24"/>
        </w:rPr>
        <w:t xml:space="preserve">Safer Internet Centre </w:t>
      </w:r>
      <w:hyperlink r:id="rId150">
        <w:r w:rsidRPr="003B03B4">
          <w:rPr>
            <w:sz w:val="24"/>
            <w:szCs w:val="24"/>
            <w:u w:val="single" w:color="000000"/>
          </w:rPr>
          <w:t>http://www.saferinternet.org.uk/</w:t>
        </w:r>
      </w:hyperlink>
      <w:hyperlink r:id="rId151">
        <w:r w:rsidRPr="003B03B4">
          <w:rPr>
            <w:sz w:val="24"/>
            <w:szCs w:val="24"/>
          </w:rPr>
          <w:t xml:space="preserve"> </w:t>
        </w:r>
      </w:hyperlink>
    </w:p>
    <w:p w14:paraId="6D0478E3" w14:textId="77777777" w:rsidR="00544695" w:rsidRPr="003B03B4" w:rsidRDefault="004B3D3C">
      <w:pPr>
        <w:spacing w:after="0" w:line="259" w:lineRule="auto"/>
        <w:ind w:left="360" w:right="0" w:firstLine="0"/>
        <w:rPr>
          <w:sz w:val="24"/>
          <w:szCs w:val="24"/>
        </w:rPr>
      </w:pPr>
      <w:r w:rsidRPr="003B03B4">
        <w:rPr>
          <w:sz w:val="24"/>
          <w:szCs w:val="24"/>
        </w:rPr>
        <w:t xml:space="preserve"> </w:t>
      </w:r>
    </w:p>
    <w:p w14:paraId="5F9E9FE3" w14:textId="77777777" w:rsidR="00544695" w:rsidRPr="003B03B4" w:rsidRDefault="004B3D3C">
      <w:pPr>
        <w:spacing w:after="0" w:line="259" w:lineRule="auto"/>
        <w:ind w:left="355" w:right="0"/>
        <w:rPr>
          <w:sz w:val="24"/>
          <w:szCs w:val="24"/>
        </w:rPr>
      </w:pPr>
      <w:r w:rsidRPr="003B03B4">
        <w:rPr>
          <w:sz w:val="24"/>
          <w:szCs w:val="24"/>
        </w:rPr>
        <w:t xml:space="preserve">Transgender </w:t>
      </w:r>
      <w:hyperlink r:id="rId152">
        <w:r w:rsidRPr="003B03B4">
          <w:rPr>
            <w:sz w:val="24"/>
            <w:szCs w:val="24"/>
            <w:u w:val="single" w:color="000000"/>
          </w:rPr>
          <w:t>http://www.mermaidsuk.org.uk/</w:t>
        </w:r>
      </w:hyperlink>
      <w:hyperlink r:id="rId153">
        <w:r w:rsidRPr="003B03B4">
          <w:rPr>
            <w:sz w:val="24"/>
            <w:szCs w:val="24"/>
          </w:rPr>
          <w:t xml:space="preserve"> </w:t>
        </w:r>
      </w:hyperlink>
    </w:p>
    <w:p w14:paraId="6368B861" w14:textId="77777777" w:rsidR="00544695" w:rsidRPr="003B03B4" w:rsidRDefault="004B3D3C">
      <w:pPr>
        <w:spacing w:after="0" w:line="259" w:lineRule="auto"/>
        <w:ind w:left="360" w:right="0" w:firstLine="0"/>
        <w:rPr>
          <w:sz w:val="24"/>
          <w:szCs w:val="24"/>
        </w:rPr>
      </w:pPr>
      <w:r w:rsidRPr="003B03B4">
        <w:rPr>
          <w:sz w:val="24"/>
          <w:szCs w:val="24"/>
        </w:rPr>
        <w:t xml:space="preserve"> </w:t>
      </w:r>
    </w:p>
    <w:p w14:paraId="4376572D" w14:textId="77777777" w:rsidR="00544695" w:rsidRPr="003B03B4" w:rsidRDefault="004B3D3C">
      <w:pPr>
        <w:spacing w:after="0" w:line="259" w:lineRule="auto"/>
        <w:ind w:left="355" w:right="0"/>
        <w:rPr>
          <w:sz w:val="24"/>
          <w:szCs w:val="24"/>
        </w:rPr>
      </w:pPr>
      <w:hyperlink r:id="rId154">
        <w:r w:rsidRPr="003B03B4">
          <w:rPr>
            <w:sz w:val="24"/>
            <w:szCs w:val="24"/>
            <w:u w:val="single" w:color="000000"/>
          </w:rPr>
          <w:t>Schools transgender toolkit</w:t>
        </w:r>
      </w:hyperlink>
      <w:hyperlink r:id="rId155">
        <w:r w:rsidRPr="003B03B4">
          <w:rPr>
            <w:sz w:val="24"/>
            <w:szCs w:val="24"/>
          </w:rPr>
          <w:t xml:space="preserve"> </w:t>
        </w:r>
      </w:hyperlink>
    </w:p>
    <w:p w14:paraId="2DFB2F71" w14:textId="77777777" w:rsidR="00544695" w:rsidRPr="003B03B4" w:rsidRDefault="004B3D3C">
      <w:pPr>
        <w:spacing w:after="0" w:line="259" w:lineRule="auto"/>
        <w:ind w:left="360" w:right="0" w:firstLine="0"/>
        <w:rPr>
          <w:sz w:val="24"/>
          <w:szCs w:val="24"/>
        </w:rPr>
      </w:pPr>
      <w:r w:rsidRPr="003B03B4">
        <w:rPr>
          <w:sz w:val="24"/>
          <w:szCs w:val="24"/>
        </w:rPr>
        <w:t xml:space="preserve"> </w:t>
      </w:r>
    </w:p>
    <w:p w14:paraId="72CAF7A7" w14:textId="77777777" w:rsidR="00581B9A" w:rsidRPr="003B03B4" w:rsidRDefault="00581B9A" w:rsidP="00581B9A">
      <w:pPr>
        <w:spacing w:after="0" w:line="259" w:lineRule="auto"/>
        <w:ind w:right="0"/>
        <w:rPr>
          <w:sz w:val="24"/>
          <w:szCs w:val="24"/>
        </w:rPr>
      </w:pPr>
    </w:p>
    <w:p w14:paraId="1857D094" w14:textId="77777777" w:rsidR="00544695" w:rsidRPr="003B03B4" w:rsidRDefault="004B3D3C">
      <w:pPr>
        <w:spacing w:after="0" w:line="259" w:lineRule="auto"/>
        <w:ind w:left="355" w:right="0"/>
        <w:rPr>
          <w:sz w:val="24"/>
          <w:szCs w:val="24"/>
        </w:rPr>
      </w:pPr>
      <w:hyperlink r:id="rId156">
        <w:r w:rsidRPr="003B03B4">
          <w:rPr>
            <w:sz w:val="24"/>
            <w:szCs w:val="24"/>
            <w:u w:val="single" w:color="000000"/>
          </w:rPr>
          <w:t>Intercom trust transgender guidance</w:t>
        </w:r>
      </w:hyperlink>
      <w:hyperlink r:id="rId157">
        <w:r w:rsidRPr="003B03B4">
          <w:rPr>
            <w:sz w:val="24"/>
            <w:szCs w:val="24"/>
          </w:rPr>
          <w:t xml:space="preserve"> </w:t>
        </w:r>
      </w:hyperlink>
    </w:p>
    <w:p w14:paraId="5BD944F4" w14:textId="77777777" w:rsidR="00581B9A" w:rsidRPr="003B03B4" w:rsidRDefault="00581B9A">
      <w:pPr>
        <w:spacing w:after="0" w:line="259" w:lineRule="auto"/>
        <w:ind w:left="360" w:right="0" w:firstLine="0"/>
        <w:rPr>
          <w:sz w:val="24"/>
          <w:szCs w:val="24"/>
        </w:rPr>
      </w:pPr>
    </w:p>
    <w:p w14:paraId="12E3E2FF" w14:textId="77777777" w:rsidR="00581B9A" w:rsidRPr="003B03B4" w:rsidRDefault="00581B9A">
      <w:pPr>
        <w:spacing w:after="0" w:line="259" w:lineRule="auto"/>
        <w:ind w:left="360" w:right="0" w:firstLine="0"/>
        <w:rPr>
          <w:sz w:val="24"/>
          <w:szCs w:val="24"/>
        </w:rPr>
      </w:pPr>
    </w:p>
    <w:p w14:paraId="3D321146" w14:textId="77777777" w:rsidR="00581B9A" w:rsidRPr="003B03B4" w:rsidRDefault="00581B9A">
      <w:pPr>
        <w:spacing w:after="0" w:line="259" w:lineRule="auto"/>
        <w:ind w:left="360" w:right="0" w:firstLine="0"/>
        <w:rPr>
          <w:sz w:val="24"/>
          <w:szCs w:val="24"/>
        </w:rPr>
      </w:pPr>
    </w:p>
    <w:p w14:paraId="1CC24C72" w14:textId="77777777" w:rsidR="00581B9A" w:rsidRPr="003B03B4" w:rsidRDefault="00581B9A">
      <w:pPr>
        <w:spacing w:after="0" w:line="259" w:lineRule="auto"/>
        <w:ind w:left="360" w:right="0" w:firstLine="0"/>
        <w:rPr>
          <w:sz w:val="24"/>
          <w:szCs w:val="24"/>
        </w:rPr>
      </w:pPr>
    </w:p>
    <w:p w14:paraId="1DF53280" w14:textId="77777777" w:rsidR="00581B9A" w:rsidRPr="003B03B4" w:rsidRDefault="00581B9A">
      <w:pPr>
        <w:spacing w:after="0" w:line="259" w:lineRule="auto"/>
        <w:ind w:left="360" w:right="0" w:firstLine="0"/>
        <w:rPr>
          <w:sz w:val="24"/>
          <w:szCs w:val="24"/>
        </w:rPr>
      </w:pPr>
    </w:p>
    <w:p w14:paraId="0AFD0319" w14:textId="77777777" w:rsidR="00581B9A" w:rsidRPr="003B03B4" w:rsidRDefault="00581B9A">
      <w:pPr>
        <w:spacing w:after="0" w:line="259" w:lineRule="auto"/>
        <w:ind w:left="360" w:right="0" w:firstLine="0"/>
        <w:rPr>
          <w:sz w:val="24"/>
          <w:szCs w:val="24"/>
        </w:rPr>
      </w:pPr>
    </w:p>
    <w:p w14:paraId="0BD46E61" w14:textId="77777777" w:rsidR="00581B9A" w:rsidRPr="003B03B4" w:rsidRDefault="00581B9A">
      <w:pPr>
        <w:spacing w:after="0" w:line="259" w:lineRule="auto"/>
        <w:ind w:left="360" w:right="0" w:firstLine="0"/>
        <w:rPr>
          <w:sz w:val="24"/>
          <w:szCs w:val="24"/>
        </w:rPr>
      </w:pPr>
    </w:p>
    <w:p w14:paraId="32E68645" w14:textId="77777777" w:rsidR="00581B9A" w:rsidRPr="003B03B4" w:rsidRDefault="00581B9A">
      <w:pPr>
        <w:spacing w:after="0" w:line="259" w:lineRule="auto"/>
        <w:ind w:left="360" w:right="0" w:firstLine="0"/>
        <w:rPr>
          <w:sz w:val="24"/>
          <w:szCs w:val="24"/>
        </w:rPr>
      </w:pPr>
    </w:p>
    <w:p w14:paraId="04C3464E" w14:textId="77777777" w:rsidR="00581B9A" w:rsidRPr="003B03B4" w:rsidRDefault="00581B9A">
      <w:pPr>
        <w:spacing w:after="0" w:line="259" w:lineRule="auto"/>
        <w:ind w:left="360" w:right="0" w:firstLine="0"/>
        <w:rPr>
          <w:sz w:val="24"/>
          <w:szCs w:val="24"/>
        </w:rPr>
      </w:pPr>
    </w:p>
    <w:p w14:paraId="3152C5E9" w14:textId="77777777" w:rsidR="00581B9A" w:rsidRPr="003B03B4" w:rsidRDefault="00581B9A">
      <w:pPr>
        <w:spacing w:after="0" w:line="259" w:lineRule="auto"/>
        <w:ind w:left="360" w:right="0" w:firstLine="0"/>
        <w:rPr>
          <w:sz w:val="24"/>
          <w:szCs w:val="24"/>
        </w:rPr>
      </w:pPr>
    </w:p>
    <w:p w14:paraId="62DCC945" w14:textId="77777777" w:rsidR="00581B9A" w:rsidRPr="003B03B4" w:rsidRDefault="00581B9A">
      <w:pPr>
        <w:spacing w:after="0" w:line="259" w:lineRule="auto"/>
        <w:ind w:left="360" w:right="0" w:firstLine="0"/>
        <w:rPr>
          <w:sz w:val="24"/>
          <w:szCs w:val="24"/>
        </w:rPr>
      </w:pPr>
    </w:p>
    <w:p w14:paraId="7BE97F06" w14:textId="4F7F5495" w:rsidR="00544695" w:rsidRPr="003B03B4" w:rsidRDefault="004B3D3C">
      <w:pPr>
        <w:spacing w:after="0" w:line="259" w:lineRule="auto"/>
        <w:ind w:left="360" w:right="0" w:firstLine="0"/>
        <w:rPr>
          <w:sz w:val="24"/>
          <w:szCs w:val="24"/>
        </w:rPr>
      </w:pPr>
      <w:r w:rsidRPr="003B03B4">
        <w:rPr>
          <w:sz w:val="24"/>
          <w:szCs w:val="24"/>
        </w:rPr>
        <w:t xml:space="preserve"> </w:t>
      </w:r>
      <w:r w:rsidRPr="003B03B4">
        <w:rPr>
          <w:sz w:val="24"/>
          <w:szCs w:val="24"/>
        </w:rPr>
        <w:tab/>
        <w:t xml:space="preserve"> </w:t>
      </w:r>
    </w:p>
    <w:p w14:paraId="47BB1166" w14:textId="77777777" w:rsidR="00544695" w:rsidRPr="003B03B4" w:rsidRDefault="004B3D3C">
      <w:pPr>
        <w:spacing w:after="0" w:line="259" w:lineRule="auto"/>
        <w:ind w:left="2082" w:right="0" w:firstLine="0"/>
        <w:rPr>
          <w:sz w:val="24"/>
          <w:szCs w:val="24"/>
        </w:rPr>
      </w:pPr>
      <w:r w:rsidRPr="003B03B4">
        <w:rPr>
          <w:noProof/>
          <w:sz w:val="24"/>
          <w:szCs w:val="24"/>
        </w:rPr>
        <w:drawing>
          <wp:inline distT="0" distB="0" distL="0" distR="0" wp14:anchorId="3C562C0E" wp14:editId="50E4EC27">
            <wp:extent cx="3775075" cy="1348740"/>
            <wp:effectExtent l="0" t="0" r="0" b="0"/>
            <wp:docPr id="10600" name="Picture 10600"/>
            <wp:cNvGraphicFramePr/>
            <a:graphic xmlns:a="http://schemas.openxmlformats.org/drawingml/2006/main">
              <a:graphicData uri="http://schemas.openxmlformats.org/drawingml/2006/picture">
                <pic:pic xmlns:pic="http://schemas.openxmlformats.org/drawingml/2006/picture">
                  <pic:nvPicPr>
                    <pic:cNvPr id="10600" name="Picture 10600"/>
                    <pic:cNvPicPr/>
                  </pic:nvPicPr>
                  <pic:blipFill>
                    <a:blip r:embed="rId158"/>
                    <a:stretch>
                      <a:fillRect/>
                    </a:stretch>
                  </pic:blipFill>
                  <pic:spPr>
                    <a:xfrm>
                      <a:off x="0" y="0"/>
                      <a:ext cx="3775075" cy="1348740"/>
                    </a:xfrm>
                    <a:prstGeom prst="rect">
                      <a:avLst/>
                    </a:prstGeom>
                  </pic:spPr>
                </pic:pic>
              </a:graphicData>
            </a:graphic>
          </wp:inline>
        </w:drawing>
      </w:r>
      <w:r w:rsidRPr="003B03B4">
        <w:rPr>
          <w:rFonts w:eastAsia="Calibri"/>
          <w:b/>
          <w:sz w:val="24"/>
          <w:szCs w:val="24"/>
        </w:rPr>
        <w:t xml:space="preserve"> </w:t>
      </w:r>
    </w:p>
    <w:p w14:paraId="6E975895" w14:textId="77777777" w:rsidR="00544695" w:rsidRPr="003B03B4" w:rsidRDefault="004B3D3C">
      <w:pPr>
        <w:spacing w:after="59" w:line="259" w:lineRule="auto"/>
        <w:ind w:left="472" w:right="0" w:firstLine="0"/>
        <w:jc w:val="center"/>
        <w:rPr>
          <w:sz w:val="24"/>
          <w:szCs w:val="24"/>
        </w:rPr>
      </w:pPr>
      <w:r w:rsidRPr="003B03B4">
        <w:rPr>
          <w:b/>
          <w:sz w:val="24"/>
          <w:szCs w:val="24"/>
        </w:rPr>
        <w:t xml:space="preserve"> </w:t>
      </w:r>
    </w:p>
    <w:p w14:paraId="3F2E46DD" w14:textId="77777777" w:rsidR="00544695" w:rsidRPr="003B03B4" w:rsidRDefault="004B3D3C">
      <w:pPr>
        <w:spacing w:after="0" w:line="269" w:lineRule="auto"/>
        <w:ind w:left="375" w:right="1"/>
        <w:jc w:val="center"/>
        <w:rPr>
          <w:sz w:val="24"/>
          <w:szCs w:val="24"/>
        </w:rPr>
      </w:pPr>
      <w:r w:rsidRPr="003B03B4">
        <w:rPr>
          <w:b/>
          <w:sz w:val="24"/>
          <w:szCs w:val="24"/>
        </w:rPr>
        <w:t xml:space="preserve">For Early Help, Consultation and Enquiries please contact: </w:t>
      </w:r>
    </w:p>
    <w:p w14:paraId="6D615424" w14:textId="77777777" w:rsidR="00544695" w:rsidRPr="003B03B4" w:rsidRDefault="004B3D3C">
      <w:pPr>
        <w:spacing w:after="95" w:line="259" w:lineRule="auto"/>
        <w:ind w:left="371" w:right="0"/>
        <w:jc w:val="center"/>
        <w:rPr>
          <w:sz w:val="24"/>
          <w:szCs w:val="24"/>
        </w:rPr>
      </w:pPr>
      <w:r w:rsidRPr="003B03B4">
        <w:rPr>
          <w:sz w:val="24"/>
          <w:szCs w:val="24"/>
        </w:rPr>
        <w:t xml:space="preserve">Telephone: </w:t>
      </w:r>
      <w:r w:rsidRPr="003B03B4">
        <w:rPr>
          <w:b/>
          <w:sz w:val="24"/>
          <w:szCs w:val="24"/>
        </w:rPr>
        <w:t xml:space="preserve"> 0345 155 1071</w:t>
      </w:r>
      <w:r w:rsidRPr="003B03B4">
        <w:rPr>
          <w:sz w:val="24"/>
          <w:szCs w:val="24"/>
        </w:rPr>
        <w:t xml:space="preserve"> </w:t>
      </w:r>
    </w:p>
    <w:p w14:paraId="49E5CA56" w14:textId="77777777" w:rsidR="00544695" w:rsidRPr="003B03B4" w:rsidRDefault="004B3D3C">
      <w:pPr>
        <w:spacing w:after="95" w:line="259" w:lineRule="auto"/>
        <w:ind w:left="544" w:right="175"/>
        <w:jc w:val="center"/>
        <w:rPr>
          <w:sz w:val="24"/>
          <w:szCs w:val="24"/>
        </w:rPr>
      </w:pPr>
      <w:r w:rsidRPr="003B03B4">
        <w:rPr>
          <w:sz w:val="24"/>
          <w:szCs w:val="24"/>
        </w:rPr>
        <w:t xml:space="preserve">Email: </w:t>
      </w:r>
      <w:r w:rsidRPr="003B03B4">
        <w:rPr>
          <w:sz w:val="24"/>
          <w:szCs w:val="24"/>
          <w:u w:val="single" w:color="000000"/>
        </w:rPr>
        <w:t>mashsecure@devon.gov.uk</w:t>
      </w:r>
      <w:r w:rsidRPr="003B03B4">
        <w:rPr>
          <w:sz w:val="24"/>
          <w:szCs w:val="24"/>
        </w:rPr>
        <w:t xml:space="preserve">  </w:t>
      </w:r>
    </w:p>
    <w:p w14:paraId="0F901665" w14:textId="77777777" w:rsidR="00544695" w:rsidRPr="003B03B4" w:rsidRDefault="004B3D3C">
      <w:pPr>
        <w:spacing w:after="92" w:line="259" w:lineRule="auto"/>
        <w:ind w:left="375" w:right="5"/>
        <w:jc w:val="center"/>
        <w:rPr>
          <w:sz w:val="24"/>
          <w:szCs w:val="24"/>
        </w:rPr>
      </w:pPr>
      <w:r w:rsidRPr="003B03B4">
        <w:rPr>
          <w:sz w:val="24"/>
          <w:szCs w:val="24"/>
        </w:rPr>
        <w:t xml:space="preserve">Fax: 01392 448951 </w:t>
      </w:r>
    </w:p>
    <w:p w14:paraId="25B7C94E" w14:textId="77777777" w:rsidR="00544695" w:rsidRPr="003B03B4" w:rsidRDefault="004B3D3C">
      <w:pPr>
        <w:spacing w:after="47" w:line="259" w:lineRule="auto"/>
        <w:ind w:left="375" w:right="5"/>
        <w:jc w:val="center"/>
        <w:rPr>
          <w:sz w:val="24"/>
          <w:szCs w:val="24"/>
        </w:rPr>
      </w:pPr>
      <w:r w:rsidRPr="003B03B4">
        <w:rPr>
          <w:sz w:val="24"/>
          <w:szCs w:val="24"/>
        </w:rPr>
        <w:t>Enquiry Form available at:</w:t>
      </w:r>
      <w:r w:rsidRPr="003B03B4">
        <w:rPr>
          <w:rFonts w:eastAsia="Times New Roman"/>
          <w:sz w:val="24"/>
          <w:szCs w:val="24"/>
        </w:rPr>
        <w:t xml:space="preserve"> </w:t>
      </w:r>
    </w:p>
    <w:p w14:paraId="16B27A0C" w14:textId="77777777" w:rsidR="00544695" w:rsidRPr="003B03B4" w:rsidRDefault="004B3D3C">
      <w:pPr>
        <w:spacing w:after="42" w:line="259" w:lineRule="auto"/>
        <w:ind w:left="544" w:right="168"/>
        <w:jc w:val="center"/>
        <w:rPr>
          <w:sz w:val="24"/>
          <w:szCs w:val="24"/>
        </w:rPr>
      </w:pPr>
      <w:hyperlink r:id="rId159">
        <w:r w:rsidRPr="003B03B4">
          <w:rPr>
            <w:sz w:val="24"/>
            <w:szCs w:val="24"/>
            <w:u w:val="single" w:color="000000"/>
          </w:rPr>
          <w:t>https://new.devon.gov.uk/making</w:t>
        </w:r>
      </w:hyperlink>
      <w:hyperlink r:id="rId160">
        <w:r w:rsidRPr="003B03B4">
          <w:rPr>
            <w:sz w:val="24"/>
            <w:szCs w:val="24"/>
            <w:u w:val="single" w:color="000000"/>
          </w:rPr>
          <w:t>-</w:t>
        </w:r>
      </w:hyperlink>
      <w:hyperlink r:id="rId161">
        <w:r w:rsidRPr="003B03B4">
          <w:rPr>
            <w:sz w:val="24"/>
            <w:szCs w:val="24"/>
            <w:u w:val="single" w:color="000000"/>
          </w:rPr>
          <w:t>a</w:t>
        </w:r>
      </w:hyperlink>
      <w:hyperlink r:id="rId162">
        <w:r w:rsidRPr="003B03B4">
          <w:rPr>
            <w:sz w:val="24"/>
            <w:szCs w:val="24"/>
            <w:u w:val="single" w:color="000000"/>
          </w:rPr>
          <w:t>-</w:t>
        </w:r>
      </w:hyperlink>
      <w:hyperlink r:id="rId163">
        <w:r w:rsidRPr="003B03B4">
          <w:rPr>
            <w:sz w:val="24"/>
            <w:szCs w:val="24"/>
            <w:u w:val="single" w:color="000000"/>
          </w:rPr>
          <w:t>mash</w:t>
        </w:r>
      </w:hyperlink>
      <w:hyperlink r:id="rId164">
        <w:r w:rsidRPr="003B03B4">
          <w:rPr>
            <w:sz w:val="24"/>
            <w:szCs w:val="24"/>
            <w:u w:val="single" w:color="000000"/>
          </w:rPr>
          <w:t>-</w:t>
        </w:r>
      </w:hyperlink>
      <w:hyperlink r:id="rId165">
        <w:r w:rsidRPr="003B03B4">
          <w:rPr>
            <w:sz w:val="24"/>
            <w:szCs w:val="24"/>
            <w:u w:val="single" w:color="000000"/>
          </w:rPr>
          <w:t>enquiry</w:t>
        </w:r>
      </w:hyperlink>
      <w:hyperlink r:id="rId166">
        <w:r w:rsidRPr="003B03B4">
          <w:rPr>
            <w:sz w:val="24"/>
            <w:szCs w:val="24"/>
          </w:rPr>
          <w:t xml:space="preserve"> </w:t>
        </w:r>
      </w:hyperlink>
    </w:p>
    <w:p w14:paraId="5800E77D" w14:textId="77777777" w:rsidR="00544695" w:rsidRPr="003B03B4" w:rsidRDefault="004B3D3C">
      <w:pPr>
        <w:spacing w:after="90" w:line="259" w:lineRule="auto"/>
        <w:ind w:left="431" w:right="0" w:firstLine="0"/>
        <w:jc w:val="center"/>
        <w:rPr>
          <w:sz w:val="24"/>
          <w:szCs w:val="24"/>
        </w:rPr>
      </w:pPr>
      <w:r w:rsidRPr="003B03B4">
        <w:rPr>
          <w:rFonts w:eastAsia="Times New Roman"/>
          <w:sz w:val="24"/>
          <w:szCs w:val="24"/>
        </w:rPr>
        <w:t xml:space="preserve"> </w:t>
      </w:r>
    </w:p>
    <w:p w14:paraId="35BD8B0A" w14:textId="77777777" w:rsidR="00544695" w:rsidRPr="003B03B4" w:rsidRDefault="004B3D3C">
      <w:pPr>
        <w:spacing w:after="91" w:line="259" w:lineRule="auto"/>
        <w:ind w:left="525" w:right="0" w:firstLine="0"/>
        <w:rPr>
          <w:sz w:val="24"/>
          <w:szCs w:val="24"/>
        </w:rPr>
      </w:pPr>
      <w:r w:rsidRPr="003B03B4">
        <w:rPr>
          <w:sz w:val="24"/>
          <w:szCs w:val="24"/>
        </w:rPr>
        <w:t xml:space="preserve">Post: </w:t>
      </w:r>
      <w:r w:rsidRPr="003B03B4">
        <w:rPr>
          <w:b/>
          <w:sz w:val="24"/>
          <w:szCs w:val="24"/>
        </w:rPr>
        <w:t>Multi-Agency Safeguarding Hub, P.O. Box 723, Exeter EX1 9QS</w:t>
      </w:r>
      <w:r w:rsidRPr="003B03B4">
        <w:rPr>
          <w:rFonts w:eastAsia="Times New Roman"/>
          <w:sz w:val="24"/>
          <w:szCs w:val="24"/>
        </w:rPr>
        <w:t xml:space="preserve"> </w:t>
      </w:r>
    </w:p>
    <w:p w14:paraId="438BD64D" w14:textId="77777777" w:rsidR="00544695" w:rsidRPr="003B03B4" w:rsidRDefault="004B3D3C">
      <w:pPr>
        <w:spacing w:after="95" w:line="259" w:lineRule="auto"/>
        <w:ind w:left="371" w:right="1"/>
        <w:jc w:val="center"/>
        <w:rPr>
          <w:sz w:val="24"/>
          <w:szCs w:val="24"/>
        </w:rPr>
      </w:pPr>
      <w:r w:rsidRPr="003B03B4">
        <w:rPr>
          <w:b/>
          <w:sz w:val="24"/>
          <w:szCs w:val="24"/>
        </w:rPr>
        <w:t>Emergency Duty Team</w:t>
      </w:r>
      <w:r w:rsidRPr="003B03B4">
        <w:rPr>
          <w:sz w:val="24"/>
          <w:szCs w:val="24"/>
        </w:rPr>
        <w:t xml:space="preserve"> out of hours </w:t>
      </w:r>
      <w:r w:rsidRPr="003B03B4">
        <w:rPr>
          <w:b/>
          <w:sz w:val="24"/>
          <w:szCs w:val="24"/>
        </w:rPr>
        <w:t>0845 6000 388</w:t>
      </w:r>
      <w:r w:rsidRPr="003B03B4">
        <w:rPr>
          <w:rFonts w:eastAsia="Times New Roman"/>
          <w:sz w:val="24"/>
          <w:szCs w:val="24"/>
        </w:rPr>
        <w:t xml:space="preserve"> </w:t>
      </w:r>
    </w:p>
    <w:p w14:paraId="66A90F61" w14:textId="77777777" w:rsidR="00544695" w:rsidRPr="003B03B4" w:rsidRDefault="004B3D3C">
      <w:pPr>
        <w:spacing w:after="47" w:line="259" w:lineRule="auto"/>
        <w:ind w:left="375" w:right="0"/>
        <w:jc w:val="center"/>
        <w:rPr>
          <w:sz w:val="24"/>
          <w:szCs w:val="24"/>
        </w:rPr>
      </w:pPr>
      <w:r w:rsidRPr="003B03B4">
        <w:rPr>
          <w:b/>
          <w:sz w:val="24"/>
          <w:szCs w:val="24"/>
        </w:rPr>
        <w:t>Police</w:t>
      </w:r>
      <w:r w:rsidRPr="003B03B4">
        <w:rPr>
          <w:sz w:val="24"/>
          <w:szCs w:val="24"/>
        </w:rPr>
        <w:t xml:space="preserve"> non-emergency 101 </w:t>
      </w:r>
    </w:p>
    <w:p w14:paraId="7EBFDA0C" w14:textId="77777777" w:rsidR="00544695" w:rsidRPr="003B03B4" w:rsidRDefault="004B3D3C">
      <w:pPr>
        <w:spacing w:after="88" w:line="259" w:lineRule="auto"/>
        <w:ind w:left="439" w:right="0" w:firstLine="0"/>
        <w:jc w:val="center"/>
        <w:rPr>
          <w:sz w:val="24"/>
          <w:szCs w:val="24"/>
        </w:rPr>
      </w:pPr>
      <w:r w:rsidRPr="003B03B4">
        <w:rPr>
          <w:sz w:val="24"/>
          <w:szCs w:val="24"/>
        </w:rPr>
        <w:t xml:space="preserve"> </w:t>
      </w:r>
    </w:p>
    <w:p w14:paraId="6D0052DB" w14:textId="00A3E482" w:rsidR="00544695" w:rsidRPr="003B03B4" w:rsidRDefault="004B3D3C" w:rsidP="00581B9A">
      <w:pPr>
        <w:spacing w:after="0" w:line="331" w:lineRule="auto"/>
        <w:ind w:left="544" w:right="97"/>
        <w:jc w:val="center"/>
        <w:rPr>
          <w:sz w:val="24"/>
          <w:szCs w:val="24"/>
        </w:rPr>
      </w:pPr>
      <w:r w:rsidRPr="003B03B4">
        <w:rPr>
          <w:b/>
          <w:sz w:val="24"/>
          <w:szCs w:val="24"/>
        </w:rPr>
        <w:t xml:space="preserve">For all LADO enquiries </w:t>
      </w:r>
      <w:r w:rsidRPr="003B03B4">
        <w:rPr>
          <w:sz w:val="24"/>
          <w:szCs w:val="24"/>
        </w:rPr>
        <w:t>Exeter (01392) 384964</w:t>
      </w:r>
      <w:r w:rsidRPr="003B03B4">
        <w:rPr>
          <w:rFonts w:eastAsia="Times New Roman"/>
          <w:sz w:val="24"/>
          <w:szCs w:val="24"/>
        </w:rPr>
        <w:t xml:space="preserve"> </w:t>
      </w:r>
      <w:hyperlink r:id="rId167">
        <w:r w:rsidRPr="003B03B4">
          <w:rPr>
            <w:sz w:val="24"/>
            <w:szCs w:val="24"/>
            <w:u w:val="single" w:color="000000"/>
          </w:rPr>
          <w:t>https://new.devon.gov.uk</w:t>
        </w:r>
      </w:hyperlink>
      <w:hyperlink r:id="rId168">
        <w:r w:rsidRPr="003B03B4">
          <w:rPr>
            <w:sz w:val="24"/>
            <w:szCs w:val="24"/>
          </w:rPr>
          <w:t xml:space="preserve"> </w:t>
        </w:r>
      </w:hyperlink>
    </w:p>
    <w:p w14:paraId="442721A0" w14:textId="4B22408B" w:rsidR="00544695" w:rsidRPr="003B03B4" w:rsidRDefault="004B3D3C" w:rsidP="00581B9A">
      <w:pPr>
        <w:spacing w:after="0" w:line="269" w:lineRule="auto"/>
        <w:ind w:left="375" w:right="0"/>
        <w:jc w:val="center"/>
        <w:rPr>
          <w:sz w:val="24"/>
          <w:szCs w:val="24"/>
        </w:rPr>
      </w:pPr>
      <w:r w:rsidRPr="003B03B4">
        <w:rPr>
          <w:b/>
          <w:sz w:val="24"/>
          <w:szCs w:val="24"/>
        </w:rPr>
        <w:t xml:space="preserve">Early Help Team </w:t>
      </w:r>
      <w:r w:rsidRPr="003B03B4">
        <w:rPr>
          <w:rFonts w:eastAsia="Calibri"/>
          <w:sz w:val="24"/>
          <w:szCs w:val="24"/>
        </w:rPr>
        <w:t xml:space="preserve"> </w:t>
      </w:r>
    </w:p>
    <w:p w14:paraId="2C41BF82" w14:textId="77777777" w:rsidR="00544695" w:rsidRPr="003B03B4" w:rsidRDefault="004B3D3C">
      <w:pPr>
        <w:spacing w:after="0" w:line="259" w:lineRule="auto"/>
        <w:ind w:left="379" w:right="7"/>
        <w:jc w:val="center"/>
        <w:rPr>
          <w:sz w:val="24"/>
          <w:szCs w:val="24"/>
        </w:rPr>
      </w:pPr>
      <w:r w:rsidRPr="003B03B4">
        <w:rPr>
          <w:rFonts w:eastAsia="Calibri"/>
          <w:sz w:val="24"/>
          <w:szCs w:val="24"/>
        </w:rPr>
        <w:t xml:space="preserve">Senior Manager: TBC </w:t>
      </w:r>
    </w:p>
    <w:p w14:paraId="715CA388" w14:textId="77777777" w:rsidR="00544695" w:rsidRPr="003B03B4" w:rsidRDefault="004B3D3C">
      <w:pPr>
        <w:spacing w:after="0" w:line="259" w:lineRule="auto"/>
        <w:ind w:left="379" w:right="0"/>
        <w:jc w:val="center"/>
        <w:rPr>
          <w:sz w:val="24"/>
          <w:szCs w:val="24"/>
        </w:rPr>
      </w:pPr>
      <w:r w:rsidRPr="003B03B4">
        <w:rPr>
          <w:rFonts w:eastAsia="Calibri"/>
          <w:sz w:val="24"/>
          <w:szCs w:val="24"/>
        </w:rPr>
        <w:t xml:space="preserve">Manager Exeter and South:  TBC </w:t>
      </w:r>
    </w:p>
    <w:p w14:paraId="09FA9949" w14:textId="77777777" w:rsidR="00544695" w:rsidRPr="003B03B4" w:rsidRDefault="004B3D3C">
      <w:pPr>
        <w:spacing w:after="0" w:line="259" w:lineRule="auto"/>
        <w:ind w:left="379" w:right="14"/>
        <w:jc w:val="center"/>
        <w:rPr>
          <w:sz w:val="24"/>
          <w:szCs w:val="24"/>
        </w:rPr>
      </w:pPr>
      <w:r w:rsidRPr="003B03B4">
        <w:rPr>
          <w:rFonts w:eastAsia="Calibri"/>
          <w:sz w:val="24"/>
          <w:szCs w:val="24"/>
        </w:rPr>
        <w:t xml:space="preserve">Manager Mid &amp; East: Ian Flett 07815 562 370 </w:t>
      </w:r>
    </w:p>
    <w:p w14:paraId="6DD7492D" w14:textId="77777777" w:rsidR="00544695" w:rsidRPr="003B03B4" w:rsidRDefault="004B3D3C">
      <w:pPr>
        <w:spacing w:after="0" w:line="259" w:lineRule="auto"/>
        <w:ind w:left="379" w:right="13"/>
        <w:jc w:val="center"/>
        <w:rPr>
          <w:sz w:val="24"/>
          <w:szCs w:val="24"/>
        </w:rPr>
      </w:pPr>
      <w:r w:rsidRPr="003B03B4">
        <w:rPr>
          <w:rFonts w:eastAsia="Calibri"/>
          <w:sz w:val="24"/>
          <w:szCs w:val="24"/>
        </w:rPr>
        <w:t xml:space="preserve">Manager South &amp; West: Karen Hayes 07854 253424 </w:t>
      </w:r>
    </w:p>
    <w:p w14:paraId="771F445F" w14:textId="77777777" w:rsidR="00544695" w:rsidRPr="003B03B4" w:rsidRDefault="004B3D3C">
      <w:pPr>
        <w:spacing w:after="0" w:line="259" w:lineRule="auto"/>
        <w:ind w:left="379" w:right="18"/>
        <w:jc w:val="center"/>
        <w:rPr>
          <w:sz w:val="24"/>
          <w:szCs w:val="24"/>
        </w:rPr>
      </w:pPr>
      <w:r w:rsidRPr="003B03B4">
        <w:rPr>
          <w:rFonts w:eastAsia="Calibri"/>
          <w:sz w:val="24"/>
          <w:szCs w:val="24"/>
        </w:rPr>
        <w:t xml:space="preserve">Manager Northern: Sarah Simpson 07854 304 512 </w:t>
      </w:r>
    </w:p>
    <w:p w14:paraId="058EE8A0" w14:textId="77777777" w:rsidR="00544695" w:rsidRPr="003B03B4" w:rsidRDefault="004B3D3C">
      <w:pPr>
        <w:spacing w:after="17" w:line="259" w:lineRule="auto"/>
        <w:ind w:left="439" w:right="0" w:firstLine="0"/>
        <w:jc w:val="center"/>
        <w:rPr>
          <w:sz w:val="24"/>
          <w:szCs w:val="24"/>
        </w:rPr>
      </w:pPr>
      <w:r w:rsidRPr="003B03B4">
        <w:rPr>
          <w:sz w:val="24"/>
          <w:szCs w:val="24"/>
        </w:rPr>
        <w:t xml:space="preserve"> </w:t>
      </w:r>
    </w:p>
    <w:p w14:paraId="567EFC32" w14:textId="77777777" w:rsidR="00544695" w:rsidRPr="003B03B4" w:rsidRDefault="004B3D3C">
      <w:pPr>
        <w:spacing w:after="15" w:line="259" w:lineRule="auto"/>
        <w:ind w:left="375" w:right="13"/>
        <w:jc w:val="center"/>
        <w:rPr>
          <w:sz w:val="24"/>
          <w:szCs w:val="24"/>
        </w:rPr>
      </w:pPr>
      <w:r w:rsidRPr="003B03B4">
        <w:rPr>
          <w:sz w:val="24"/>
          <w:szCs w:val="24"/>
        </w:rPr>
        <w:t>Locality Early Help Mailbox</w:t>
      </w:r>
      <w:r w:rsidRPr="003B03B4">
        <w:rPr>
          <w:rFonts w:eastAsia="Times New Roman"/>
          <w:sz w:val="24"/>
          <w:szCs w:val="24"/>
        </w:rPr>
        <w:t xml:space="preserve"> </w:t>
      </w:r>
    </w:p>
    <w:p w14:paraId="609DDB3C" w14:textId="77777777" w:rsidR="00544695" w:rsidRPr="003B03B4" w:rsidRDefault="004B3D3C">
      <w:pPr>
        <w:spacing w:after="5" w:line="259" w:lineRule="auto"/>
        <w:ind w:left="374" w:right="234"/>
        <w:jc w:val="center"/>
        <w:rPr>
          <w:sz w:val="24"/>
          <w:szCs w:val="24"/>
        </w:rPr>
      </w:pPr>
      <w:r w:rsidRPr="003B03B4">
        <w:rPr>
          <w:rFonts w:eastAsia="Calibri"/>
          <w:sz w:val="24"/>
          <w:szCs w:val="24"/>
        </w:rPr>
        <w:t xml:space="preserve">North: </w:t>
      </w:r>
      <w:r w:rsidRPr="003B03B4">
        <w:rPr>
          <w:rFonts w:eastAsia="Calibri"/>
          <w:sz w:val="24"/>
          <w:szCs w:val="24"/>
          <w:u w:val="single" w:color="000000"/>
        </w:rPr>
        <w:t>earlyhelpnorthsecuremailbox@devon.gov.uk</w:t>
      </w:r>
      <w:r w:rsidRPr="003B03B4">
        <w:rPr>
          <w:rFonts w:eastAsia="Calibri"/>
          <w:sz w:val="24"/>
          <w:szCs w:val="24"/>
        </w:rPr>
        <w:t xml:space="preserve"> </w:t>
      </w:r>
      <w:r w:rsidRPr="003B03B4">
        <w:rPr>
          <w:rFonts w:eastAsia="Times New Roman"/>
          <w:sz w:val="24"/>
          <w:szCs w:val="24"/>
        </w:rPr>
        <w:t xml:space="preserve"> </w:t>
      </w:r>
    </w:p>
    <w:p w14:paraId="22F07B2B" w14:textId="77777777" w:rsidR="00544695" w:rsidRPr="003B03B4" w:rsidRDefault="004B3D3C">
      <w:pPr>
        <w:spacing w:after="5" w:line="259" w:lineRule="auto"/>
        <w:ind w:left="374" w:right="1"/>
        <w:jc w:val="center"/>
        <w:rPr>
          <w:sz w:val="24"/>
          <w:szCs w:val="24"/>
        </w:rPr>
      </w:pPr>
      <w:r w:rsidRPr="003B03B4">
        <w:rPr>
          <w:rFonts w:eastAsia="Calibri"/>
          <w:sz w:val="24"/>
          <w:szCs w:val="24"/>
        </w:rPr>
        <w:t xml:space="preserve">Mid &amp; East: </w:t>
      </w:r>
      <w:r w:rsidRPr="003B03B4">
        <w:rPr>
          <w:rFonts w:eastAsia="Calibri"/>
          <w:sz w:val="24"/>
          <w:szCs w:val="24"/>
          <w:u w:val="single" w:color="000000"/>
        </w:rPr>
        <w:t>earlyhelpmideastsecuremailbox@devon.gov.uk</w:t>
      </w:r>
      <w:r w:rsidRPr="003B03B4">
        <w:rPr>
          <w:rFonts w:eastAsia="Calibri"/>
          <w:sz w:val="24"/>
          <w:szCs w:val="24"/>
        </w:rPr>
        <w:t xml:space="preserve">  </w:t>
      </w:r>
    </w:p>
    <w:p w14:paraId="7EB1E973" w14:textId="77777777" w:rsidR="00544695" w:rsidRPr="003B03B4" w:rsidRDefault="004B3D3C">
      <w:pPr>
        <w:spacing w:after="5" w:line="259" w:lineRule="auto"/>
        <w:ind w:left="374" w:right="0"/>
        <w:jc w:val="center"/>
        <w:rPr>
          <w:sz w:val="24"/>
          <w:szCs w:val="24"/>
        </w:rPr>
      </w:pPr>
      <w:r w:rsidRPr="003B03B4">
        <w:rPr>
          <w:rFonts w:eastAsia="Calibri"/>
          <w:sz w:val="24"/>
          <w:szCs w:val="24"/>
        </w:rPr>
        <w:t xml:space="preserve">South &amp; West: </w:t>
      </w:r>
      <w:r w:rsidRPr="003B03B4">
        <w:rPr>
          <w:rFonts w:eastAsia="Calibri"/>
          <w:sz w:val="24"/>
          <w:szCs w:val="24"/>
          <w:u w:val="single" w:color="000000"/>
        </w:rPr>
        <w:t>earlyhelpsouthsecuremailbox@devon.gov.uk</w:t>
      </w:r>
      <w:r w:rsidRPr="003B03B4">
        <w:rPr>
          <w:rFonts w:eastAsia="Calibri"/>
          <w:sz w:val="24"/>
          <w:szCs w:val="24"/>
        </w:rPr>
        <w:t xml:space="preserve"> </w:t>
      </w:r>
      <w:r w:rsidRPr="003B03B4">
        <w:rPr>
          <w:rFonts w:eastAsia="Times New Roman"/>
          <w:sz w:val="24"/>
          <w:szCs w:val="24"/>
        </w:rPr>
        <w:t xml:space="preserve"> </w:t>
      </w:r>
    </w:p>
    <w:p w14:paraId="0A55CFE6" w14:textId="77777777" w:rsidR="00544695" w:rsidRPr="003B03B4" w:rsidRDefault="004B3D3C">
      <w:pPr>
        <w:spacing w:after="5" w:line="259" w:lineRule="auto"/>
        <w:ind w:left="374" w:right="109"/>
        <w:jc w:val="center"/>
        <w:rPr>
          <w:sz w:val="24"/>
          <w:szCs w:val="24"/>
        </w:rPr>
      </w:pPr>
      <w:r w:rsidRPr="003B03B4">
        <w:rPr>
          <w:rFonts w:eastAsia="Calibri"/>
          <w:sz w:val="24"/>
          <w:szCs w:val="24"/>
        </w:rPr>
        <w:t xml:space="preserve">Exeter: </w:t>
      </w:r>
      <w:r w:rsidRPr="003B03B4">
        <w:rPr>
          <w:rFonts w:eastAsia="Calibri"/>
          <w:sz w:val="24"/>
          <w:szCs w:val="24"/>
          <w:u w:val="single" w:color="000000"/>
        </w:rPr>
        <w:t>earlyhelpexetersecuremailbox@devon.gov.uk</w:t>
      </w:r>
      <w:r w:rsidRPr="003B03B4">
        <w:rPr>
          <w:rFonts w:eastAsia="Calibri"/>
          <w:sz w:val="24"/>
          <w:szCs w:val="24"/>
        </w:rPr>
        <w:t xml:space="preserve"> </w:t>
      </w:r>
      <w:r w:rsidRPr="003B03B4">
        <w:rPr>
          <w:rFonts w:eastAsia="Times New Roman"/>
          <w:sz w:val="24"/>
          <w:szCs w:val="24"/>
        </w:rPr>
        <w:t xml:space="preserve"> </w:t>
      </w:r>
    </w:p>
    <w:p w14:paraId="19156C6B" w14:textId="77777777" w:rsidR="00544695" w:rsidRPr="003B03B4" w:rsidRDefault="004B3D3C">
      <w:pPr>
        <w:spacing w:after="0" w:line="259" w:lineRule="auto"/>
        <w:ind w:left="431" w:right="0" w:firstLine="0"/>
        <w:jc w:val="center"/>
        <w:rPr>
          <w:sz w:val="24"/>
          <w:szCs w:val="24"/>
        </w:rPr>
      </w:pPr>
      <w:r w:rsidRPr="003B03B4">
        <w:rPr>
          <w:rFonts w:eastAsia="Times New Roman"/>
          <w:sz w:val="24"/>
          <w:szCs w:val="24"/>
        </w:rPr>
        <w:lastRenderedPageBreak/>
        <w:t xml:space="preserve"> </w:t>
      </w:r>
    </w:p>
    <w:p w14:paraId="65ED11BF" w14:textId="77777777" w:rsidR="00544695" w:rsidRPr="003B03B4" w:rsidRDefault="004B3D3C">
      <w:pPr>
        <w:spacing w:after="26" w:line="259" w:lineRule="auto"/>
        <w:ind w:left="1851" w:right="0"/>
        <w:rPr>
          <w:sz w:val="24"/>
          <w:szCs w:val="24"/>
        </w:rPr>
      </w:pPr>
      <w:r w:rsidRPr="003B03B4">
        <w:rPr>
          <w:sz w:val="24"/>
          <w:szCs w:val="24"/>
        </w:rPr>
        <w:t xml:space="preserve">For emergencies outside of office hours please call:  </w:t>
      </w:r>
    </w:p>
    <w:p w14:paraId="5EE278B0" w14:textId="7A06EE38" w:rsidR="00544695" w:rsidRPr="003B03B4" w:rsidRDefault="004B3D3C" w:rsidP="00581B9A">
      <w:pPr>
        <w:spacing w:after="0" w:line="259" w:lineRule="auto"/>
        <w:ind w:left="2991" w:right="0"/>
        <w:rPr>
          <w:sz w:val="24"/>
          <w:szCs w:val="24"/>
        </w:rPr>
      </w:pPr>
      <w:r w:rsidRPr="003B03B4">
        <w:rPr>
          <w:sz w:val="24"/>
          <w:szCs w:val="24"/>
        </w:rPr>
        <w:t>0345 600 0388 or 0845 600 038</w:t>
      </w:r>
    </w:p>
    <w:p w14:paraId="313CD214" w14:textId="77777777" w:rsidR="00544695" w:rsidRPr="003B03B4" w:rsidRDefault="004B3D3C">
      <w:pPr>
        <w:spacing w:after="0" w:line="259" w:lineRule="auto"/>
        <w:ind w:left="0" w:right="289" w:firstLine="0"/>
        <w:jc w:val="right"/>
        <w:rPr>
          <w:sz w:val="24"/>
          <w:szCs w:val="24"/>
        </w:rPr>
      </w:pPr>
      <w:r w:rsidRPr="003B03B4">
        <w:rPr>
          <w:noProof/>
          <w:sz w:val="24"/>
          <w:szCs w:val="24"/>
        </w:rPr>
        <w:drawing>
          <wp:inline distT="0" distB="0" distL="0" distR="0" wp14:anchorId="7944708D" wp14:editId="519ED000">
            <wp:extent cx="5513706" cy="7948931"/>
            <wp:effectExtent l="0" t="0" r="0" b="0"/>
            <wp:docPr id="10633" name="Picture 10633"/>
            <wp:cNvGraphicFramePr/>
            <a:graphic xmlns:a="http://schemas.openxmlformats.org/drawingml/2006/main">
              <a:graphicData uri="http://schemas.openxmlformats.org/drawingml/2006/picture">
                <pic:pic xmlns:pic="http://schemas.openxmlformats.org/drawingml/2006/picture">
                  <pic:nvPicPr>
                    <pic:cNvPr id="10633" name="Picture 10633"/>
                    <pic:cNvPicPr/>
                  </pic:nvPicPr>
                  <pic:blipFill>
                    <a:blip r:embed="rId169"/>
                    <a:stretch>
                      <a:fillRect/>
                    </a:stretch>
                  </pic:blipFill>
                  <pic:spPr>
                    <a:xfrm>
                      <a:off x="0" y="0"/>
                      <a:ext cx="5513706" cy="7948931"/>
                    </a:xfrm>
                    <a:prstGeom prst="rect">
                      <a:avLst/>
                    </a:prstGeom>
                  </pic:spPr>
                </pic:pic>
              </a:graphicData>
            </a:graphic>
          </wp:inline>
        </w:drawing>
      </w:r>
      <w:r w:rsidRPr="003B03B4">
        <w:rPr>
          <w:rFonts w:eastAsia="Times New Roman"/>
          <w:sz w:val="24"/>
          <w:szCs w:val="24"/>
        </w:rPr>
        <w:t xml:space="preserve"> </w:t>
      </w:r>
    </w:p>
    <w:p w14:paraId="05541074" w14:textId="77777777" w:rsidR="00544695" w:rsidRPr="003B03B4" w:rsidRDefault="004B3D3C">
      <w:pPr>
        <w:spacing w:after="0" w:line="259" w:lineRule="auto"/>
        <w:ind w:left="0" w:right="4631" w:firstLine="0"/>
        <w:jc w:val="right"/>
        <w:rPr>
          <w:sz w:val="24"/>
          <w:szCs w:val="24"/>
        </w:rPr>
      </w:pPr>
      <w:r w:rsidRPr="003B03B4">
        <w:rPr>
          <w:rFonts w:eastAsia="Times New Roman"/>
          <w:sz w:val="24"/>
          <w:szCs w:val="24"/>
        </w:rPr>
        <w:lastRenderedPageBreak/>
        <w:t xml:space="preserve"> </w:t>
      </w:r>
    </w:p>
    <w:p w14:paraId="0507D4B0" w14:textId="77777777" w:rsidR="00544695" w:rsidRPr="003B03B4" w:rsidRDefault="004B3D3C">
      <w:pPr>
        <w:spacing w:after="0" w:line="259" w:lineRule="auto"/>
        <w:ind w:left="0" w:right="4631" w:firstLine="0"/>
        <w:jc w:val="right"/>
        <w:rPr>
          <w:sz w:val="24"/>
          <w:szCs w:val="24"/>
        </w:rPr>
      </w:pPr>
      <w:r w:rsidRPr="003B03B4">
        <w:rPr>
          <w:rFonts w:eastAsia="Times New Roman"/>
          <w:sz w:val="24"/>
          <w:szCs w:val="24"/>
        </w:rPr>
        <w:t xml:space="preserve"> </w:t>
      </w:r>
    </w:p>
    <w:p w14:paraId="0C9B1CC0" w14:textId="1D9CEEDC" w:rsidR="00544695" w:rsidRPr="003B03B4" w:rsidRDefault="00544695" w:rsidP="00581B9A">
      <w:pPr>
        <w:spacing w:after="0" w:line="259" w:lineRule="auto"/>
        <w:ind w:left="0" w:right="4631" w:firstLine="0"/>
        <w:jc w:val="right"/>
        <w:rPr>
          <w:sz w:val="24"/>
          <w:szCs w:val="24"/>
        </w:rPr>
      </w:pPr>
    </w:p>
    <w:p w14:paraId="35AA9E7C" w14:textId="760B3B13" w:rsidR="00544695" w:rsidRPr="003B03B4" w:rsidRDefault="004B3D3C">
      <w:pPr>
        <w:spacing w:after="0" w:line="259" w:lineRule="auto"/>
        <w:ind w:left="0" w:right="0" w:firstLine="0"/>
        <w:jc w:val="both"/>
        <w:rPr>
          <w:sz w:val="24"/>
          <w:szCs w:val="24"/>
        </w:rPr>
      </w:pPr>
      <w:r w:rsidRPr="003B03B4">
        <w:rPr>
          <w:b/>
          <w:sz w:val="24"/>
          <w:szCs w:val="24"/>
        </w:rPr>
        <w:t xml:space="preserve"> </w:t>
      </w:r>
      <w:r w:rsidRPr="003B03B4">
        <w:rPr>
          <w:b/>
          <w:sz w:val="24"/>
          <w:szCs w:val="24"/>
        </w:rPr>
        <w:tab/>
      </w:r>
      <w:r w:rsidRPr="003B03B4">
        <w:rPr>
          <w:rFonts w:eastAsia="Times New Roman"/>
          <w:sz w:val="24"/>
          <w:szCs w:val="24"/>
        </w:rPr>
        <w:t xml:space="preserve"> </w:t>
      </w:r>
    </w:p>
    <w:sectPr w:rsidR="00544695" w:rsidRPr="003B03B4">
      <w:headerReference w:type="even" r:id="rId170"/>
      <w:headerReference w:type="default" r:id="rId171"/>
      <w:footerReference w:type="even" r:id="rId172"/>
      <w:footerReference w:type="default" r:id="rId173"/>
      <w:headerReference w:type="first" r:id="rId174"/>
      <w:footerReference w:type="first" r:id="rId175"/>
      <w:pgSz w:w="11900" w:h="16840"/>
      <w:pgMar w:top="1617" w:right="1082" w:bottom="1637" w:left="1076" w:header="720"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42248" w14:textId="77777777" w:rsidR="00007310" w:rsidRDefault="00007310">
      <w:pPr>
        <w:spacing w:after="0" w:line="240" w:lineRule="auto"/>
      </w:pPr>
      <w:r>
        <w:separator/>
      </w:r>
    </w:p>
  </w:endnote>
  <w:endnote w:type="continuationSeparator" w:id="0">
    <w:p w14:paraId="0EA1E4D7" w14:textId="77777777" w:rsidR="00007310" w:rsidRDefault="0000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41D51" w14:textId="77777777" w:rsidR="00544695" w:rsidRDefault="004B3D3C">
    <w:pPr>
      <w:spacing w:after="107" w:line="259" w:lineRule="auto"/>
      <w:ind w:left="0" w:right="-8" w:firstLine="0"/>
      <w:jc w:val="right"/>
    </w:pPr>
    <w:r>
      <w:fldChar w:fldCharType="begin"/>
    </w:r>
    <w:r>
      <w:instrText xml:space="preserve"> PAGE   \* MERGEFORMAT </w:instrText>
    </w:r>
    <w:r>
      <w:fldChar w:fldCharType="separate"/>
    </w:r>
    <w:r>
      <w:rPr>
        <w:color w:val="808080"/>
        <w:sz w:val="16"/>
      </w:rPr>
      <w:t>1</w:t>
    </w:r>
    <w:r>
      <w:rPr>
        <w:color w:val="808080"/>
        <w:sz w:val="16"/>
      </w:rPr>
      <w:fldChar w:fldCharType="end"/>
    </w:r>
    <w:r>
      <w:rPr>
        <w:color w:val="808080"/>
        <w:sz w:val="16"/>
      </w:rPr>
      <w:t xml:space="preserve"> </w:t>
    </w:r>
  </w:p>
  <w:p w14:paraId="5E156B84" w14:textId="77777777" w:rsidR="00544695" w:rsidRDefault="004B3D3C">
    <w:pPr>
      <w:spacing w:after="0" w:line="259" w:lineRule="auto"/>
      <w:ind w:left="0" w:right="0" w:firstLine="0"/>
    </w:pPr>
    <w:r>
      <w:rPr>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5814C" w14:textId="77777777" w:rsidR="00544695" w:rsidRDefault="004B3D3C">
    <w:pPr>
      <w:spacing w:after="107" w:line="259" w:lineRule="auto"/>
      <w:ind w:left="0" w:right="-8" w:firstLine="0"/>
      <w:jc w:val="right"/>
    </w:pPr>
    <w:r>
      <w:fldChar w:fldCharType="begin"/>
    </w:r>
    <w:r>
      <w:instrText xml:space="preserve"> PAGE   \* MERGEFORMAT </w:instrText>
    </w:r>
    <w:r>
      <w:fldChar w:fldCharType="separate"/>
    </w:r>
    <w:r>
      <w:rPr>
        <w:color w:val="808080"/>
        <w:sz w:val="16"/>
      </w:rPr>
      <w:t>1</w:t>
    </w:r>
    <w:r>
      <w:rPr>
        <w:color w:val="808080"/>
        <w:sz w:val="16"/>
      </w:rPr>
      <w:fldChar w:fldCharType="end"/>
    </w:r>
    <w:r>
      <w:rPr>
        <w:color w:val="808080"/>
        <w:sz w:val="16"/>
      </w:rPr>
      <w:t xml:space="preserve"> </w:t>
    </w:r>
  </w:p>
  <w:p w14:paraId="3E1E228B" w14:textId="77777777" w:rsidR="00544695" w:rsidRDefault="004B3D3C">
    <w:pPr>
      <w:spacing w:after="0" w:line="259" w:lineRule="auto"/>
      <w:ind w:left="0" w:right="0" w:firstLine="0"/>
    </w:pP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70770" w14:textId="77777777" w:rsidR="00544695" w:rsidRDefault="004B3D3C">
    <w:pPr>
      <w:spacing w:after="107" w:line="259" w:lineRule="auto"/>
      <w:ind w:left="0" w:right="-8" w:firstLine="0"/>
      <w:jc w:val="right"/>
    </w:pPr>
    <w:r>
      <w:fldChar w:fldCharType="begin"/>
    </w:r>
    <w:r>
      <w:instrText xml:space="preserve"> PAGE   \* MERGEFORMAT </w:instrText>
    </w:r>
    <w:r>
      <w:fldChar w:fldCharType="separate"/>
    </w:r>
    <w:r>
      <w:rPr>
        <w:color w:val="808080"/>
        <w:sz w:val="16"/>
      </w:rPr>
      <w:t>1</w:t>
    </w:r>
    <w:r>
      <w:rPr>
        <w:color w:val="808080"/>
        <w:sz w:val="16"/>
      </w:rPr>
      <w:fldChar w:fldCharType="end"/>
    </w:r>
    <w:r>
      <w:rPr>
        <w:color w:val="808080"/>
        <w:sz w:val="16"/>
      </w:rPr>
      <w:t xml:space="preserve"> </w:t>
    </w:r>
  </w:p>
  <w:p w14:paraId="32F51F5E" w14:textId="77777777" w:rsidR="00544695" w:rsidRDefault="004B3D3C">
    <w:pPr>
      <w:spacing w:after="0" w:line="259" w:lineRule="auto"/>
      <w:ind w:left="0" w:right="0" w:firstLine="0"/>
    </w:pPr>
    <w:r>
      <w:rPr>
        <w:color w:val="808080"/>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81021" w14:textId="77777777" w:rsidR="00544695" w:rsidRDefault="004B3D3C">
    <w:pPr>
      <w:spacing w:after="107" w:line="259" w:lineRule="auto"/>
      <w:ind w:left="0" w:right="-5" w:firstLine="0"/>
      <w:jc w:val="right"/>
    </w:pPr>
    <w:r>
      <w:fldChar w:fldCharType="begin"/>
    </w:r>
    <w:r>
      <w:instrText xml:space="preserve"> PAGE   \* MERGEFORMAT </w:instrText>
    </w:r>
    <w:r>
      <w:fldChar w:fldCharType="separate"/>
    </w:r>
    <w:r>
      <w:rPr>
        <w:color w:val="808080"/>
        <w:sz w:val="16"/>
      </w:rPr>
      <w:t>1</w:t>
    </w:r>
    <w:r>
      <w:rPr>
        <w:color w:val="808080"/>
        <w:sz w:val="16"/>
      </w:rPr>
      <w:fldChar w:fldCharType="end"/>
    </w:r>
    <w:r>
      <w:rPr>
        <w:color w:val="808080"/>
        <w:sz w:val="16"/>
      </w:rPr>
      <w:t xml:space="preserve"> </w:t>
    </w:r>
  </w:p>
  <w:p w14:paraId="139F9323" w14:textId="77777777" w:rsidR="00544695" w:rsidRDefault="004B3D3C">
    <w:pPr>
      <w:spacing w:after="0" w:line="259" w:lineRule="auto"/>
      <w:ind w:left="0" w:right="0" w:firstLine="0"/>
    </w:pPr>
    <w:r>
      <w:rPr>
        <w:color w:val="80808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56F04" w14:textId="77777777" w:rsidR="00544695" w:rsidRDefault="004B3D3C">
    <w:pPr>
      <w:spacing w:after="107" w:line="259" w:lineRule="auto"/>
      <w:ind w:left="0" w:right="-5" w:firstLine="0"/>
      <w:jc w:val="right"/>
    </w:pPr>
    <w:r>
      <w:fldChar w:fldCharType="begin"/>
    </w:r>
    <w:r>
      <w:instrText xml:space="preserve"> PAGE   \* MERGEFORMAT </w:instrText>
    </w:r>
    <w:r>
      <w:fldChar w:fldCharType="separate"/>
    </w:r>
    <w:r>
      <w:rPr>
        <w:color w:val="808080"/>
        <w:sz w:val="16"/>
      </w:rPr>
      <w:t>1</w:t>
    </w:r>
    <w:r>
      <w:rPr>
        <w:color w:val="808080"/>
        <w:sz w:val="16"/>
      </w:rPr>
      <w:fldChar w:fldCharType="end"/>
    </w:r>
    <w:r>
      <w:rPr>
        <w:color w:val="808080"/>
        <w:sz w:val="16"/>
      </w:rPr>
      <w:t xml:space="preserve"> </w:t>
    </w:r>
  </w:p>
  <w:p w14:paraId="4B308F4B" w14:textId="77777777" w:rsidR="00544695" w:rsidRDefault="004B3D3C">
    <w:pPr>
      <w:spacing w:after="0" w:line="259" w:lineRule="auto"/>
      <w:ind w:left="0" w:right="0" w:firstLine="0"/>
    </w:pPr>
    <w:r>
      <w:rPr>
        <w:color w:val="80808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4DE17" w14:textId="77777777" w:rsidR="00544695" w:rsidRDefault="004B3D3C">
    <w:pPr>
      <w:spacing w:after="107" w:line="259" w:lineRule="auto"/>
      <w:ind w:left="0" w:right="-5" w:firstLine="0"/>
      <w:jc w:val="right"/>
    </w:pPr>
    <w:r>
      <w:fldChar w:fldCharType="begin"/>
    </w:r>
    <w:r>
      <w:instrText xml:space="preserve"> PAGE   \* MERGEFORMAT </w:instrText>
    </w:r>
    <w:r>
      <w:fldChar w:fldCharType="separate"/>
    </w:r>
    <w:r>
      <w:rPr>
        <w:color w:val="808080"/>
        <w:sz w:val="16"/>
      </w:rPr>
      <w:t>1</w:t>
    </w:r>
    <w:r>
      <w:rPr>
        <w:color w:val="808080"/>
        <w:sz w:val="16"/>
      </w:rPr>
      <w:fldChar w:fldCharType="end"/>
    </w:r>
    <w:r>
      <w:rPr>
        <w:color w:val="808080"/>
        <w:sz w:val="16"/>
      </w:rPr>
      <w:t xml:space="preserve"> </w:t>
    </w:r>
  </w:p>
  <w:p w14:paraId="07E8C71D" w14:textId="77777777" w:rsidR="00544695" w:rsidRDefault="004B3D3C">
    <w:pPr>
      <w:spacing w:after="0" w:line="259" w:lineRule="auto"/>
      <w:ind w:left="0" w:right="0" w:firstLine="0"/>
    </w:pPr>
    <w:r>
      <w:rPr>
        <w:color w:val="808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FEBF9" w14:textId="77777777" w:rsidR="00007310" w:rsidRDefault="00007310">
      <w:pPr>
        <w:spacing w:after="0" w:line="240" w:lineRule="auto"/>
      </w:pPr>
      <w:r>
        <w:separator/>
      </w:r>
    </w:p>
  </w:footnote>
  <w:footnote w:type="continuationSeparator" w:id="0">
    <w:p w14:paraId="5157B401" w14:textId="77777777" w:rsidR="00007310" w:rsidRDefault="00007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96CF7" w14:textId="77777777" w:rsidR="00544695" w:rsidRDefault="00544695">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D21E" w14:textId="77777777" w:rsidR="00544695" w:rsidRDefault="00544695">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FE45C" w14:textId="77777777" w:rsidR="00544695" w:rsidRDefault="00544695">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53909" w14:textId="77777777" w:rsidR="00544695" w:rsidRDefault="00544695">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82BC" w14:textId="77777777" w:rsidR="00544695" w:rsidRDefault="00544695">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70104" w14:textId="77777777" w:rsidR="00544695" w:rsidRDefault="00544695">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4.3pt;height:6pt;visibility:visible;mso-wrap-style:square" o:bullet="t">
        <v:imagedata r:id="rId1" o:title=""/>
      </v:shape>
    </w:pict>
  </w:numPicBullet>
  <w:numPicBullet w:numPicBulletId="1">
    <w:pict>
      <v:shape id="_x0000_i1095" type="#_x0000_t75" style="width:209.55pt;height:331.7pt" o:bullet="t">
        <v:imagedata r:id="rId2" o:title="clip_image001"/>
      </v:shape>
    </w:pict>
  </w:numPicBullet>
  <w:abstractNum w:abstractNumId="0" w15:restartNumberingAfterBreak="0">
    <w:nsid w:val="042642CF"/>
    <w:multiLevelType w:val="hybridMultilevel"/>
    <w:tmpl w:val="7C92529E"/>
    <w:lvl w:ilvl="0" w:tplc="F94A2E1A">
      <w:start w:val="1"/>
      <w:numFmt w:val="bullet"/>
      <w:lvlText w:val="•"/>
      <w:lvlJc w:val="left"/>
      <w:pPr>
        <w:ind w:left="1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EE0E38">
      <w:start w:val="1"/>
      <w:numFmt w:val="bullet"/>
      <w:lvlText w:val="o"/>
      <w:lvlJc w:val="left"/>
      <w:pPr>
        <w:ind w:left="1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347D78">
      <w:start w:val="1"/>
      <w:numFmt w:val="bullet"/>
      <w:lvlText w:val="▪"/>
      <w:lvlJc w:val="left"/>
      <w:pPr>
        <w:ind w:left="2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CA221C">
      <w:start w:val="1"/>
      <w:numFmt w:val="bullet"/>
      <w:lvlText w:val="•"/>
      <w:lvlJc w:val="left"/>
      <w:pPr>
        <w:ind w:left="3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C66388">
      <w:start w:val="1"/>
      <w:numFmt w:val="bullet"/>
      <w:lvlText w:val="o"/>
      <w:lvlJc w:val="left"/>
      <w:pPr>
        <w:ind w:left="4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4456DE">
      <w:start w:val="1"/>
      <w:numFmt w:val="bullet"/>
      <w:lvlText w:val="▪"/>
      <w:lvlJc w:val="left"/>
      <w:pPr>
        <w:ind w:left="4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3AC4B0">
      <w:start w:val="1"/>
      <w:numFmt w:val="bullet"/>
      <w:lvlText w:val="•"/>
      <w:lvlJc w:val="left"/>
      <w:pPr>
        <w:ind w:left="5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83274">
      <w:start w:val="1"/>
      <w:numFmt w:val="bullet"/>
      <w:lvlText w:val="o"/>
      <w:lvlJc w:val="left"/>
      <w:pPr>
        <w:ind w:left="6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364C38">
      <w:start w:val="1"/>
      <w:numFmt w:val="bullet"/>
      <w:lvlText w:val="▪"/>
      <w:lvlJc w:val="left"/>
      <w:pPr>
        <w:ind w:left="7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B86D0D"/>
    <w:multiLevelType w:val="hybridMultilevel"/>
    <w:tmpl w:val="CF3CCF22"/>
    <w:lvl w:ilvl="0" w:tplc="D76E15E2">
      <w:start w:val="1"/>
      <w:numFmt w:val="bullet"/>
      <w:lvlText w:val="•"/>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30FA48">
      <w:start w:val="1"/>
      <w:numFmt w:val="bullet"/>
      <w:lvlText w:val="o"/>
      <w:lvlJc w:val="left"/>
      <w:pPr>
        <w:ind w:left="1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92F3A4">
      <w:start w:val="1"/>
      <w:numFmt w:val="bullet"/>
      <w:lvlText w:val="▪"/>
      <w:lvlJc w:val="left"/>
      <w:pPr>
        <w:ind w:left="2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DAD8D2">
      <w:start w:val="1"/>
      <w:numFmt w:val="bullet"/>
      <w:lvlText w:val="•"/>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ACBAC8">
      <w:start w:val="1"/>
      <w:numFmt w:val="bullet"/>
      <w:lvlText w:val="o"/>
      <w:lvlJc w:val="left"/>
      <w:pPr>
        <w:ind w:left="3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FEA50C">
      <w:start w:val="1"/>
      <w:numFmt w:val="bullet"/>
      <w:lvlText w:val="▪"/>
      <w:lvlJc w:val="left"/>
      <w:pPr>
        <w:ind w:left="4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ECAB06">
      <w:start w:val="1"/>
      <w:numFmt w:val="bullet"/>
      <w:lvlText w:val="•"/>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F29048">
      <w:start w:val="1"/>
      <w:numFmt w:val="bullet"/>
      <w:lvlText w:val="o"/>
      <w:lvlJc w:val="left"/>
      <w:pPr>
        <w:ind w:left="5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1F66">
      <w:start w:val="1"/>
      <w:numFmt w:val="bullet"/>
      <w:lvlText w:val="▪"/>
      <w:lvlJc w:val="left"/>
      <w:pPr>
        <w:ind w:left="6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B92FC7"/>
    <w:multiLevelType w:val="hybridMultilevel"/>
    <w:tmpl w:val="41245AE8"/>
    <w:lvl w:ilvl="0" w:tplc="0BEA65EA">
      <w:start w:val="1"/>
      <w:numFmt w:val="bullet"/>
      <w:lvlText w:val="o"/>
      <w:lvlJc w:val="left"/>
      <w:pPr>
        <w:ind w:left="12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48C8A516">
      <w:start w:val="1"/>
      <w:numFmt w:val="bullet"/>
      <w:lvlText w:val="o"/>
      <w:lvlJc w:val="left"/>
      <w:pPr>
        <w:ind w:left="19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DB0241A">
      <w:start w:val="1"/>
      <w:numFmt w:val="bullet"/>
      <w:lvlText w:val="▪"/>
      <w:lvlJc w:val="left"/>
      <w:pPr>
        <w:ind w:left="27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BD6825E">
      <w:start w:val="1"/>
      <w:numFmt w:val="bullet"/>
      <w:lvlText w:val="•"/>
      <w:lvlJc w:val="left"/>
      <w:pPr>
        <w:ind w:left="34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378818E">
      <w:start w:val="1"/>
      <w:numFmt w:val="bullet"/>
      <w:lvlText w:val="o"/>
      <w:lvlJc w:val="left"/>
      <w:pPr>
        <w:ind w:left="41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D5A7958">
      <w:start w:val="1"/>
      <w:numFmt w:val="bullet"/>
      <w:lvlText w:val="▪"/>
      <w:lvlJc w:val="left"/>
      <w:pPr>
        <w:ind w:left="48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FA075C6">
      <w:start w:val="1"/>
      <w:numFmt w:val="bullet"/>
      <w:lvlText w:val="•"/>
      <w:lvlJc w:val="left"/>
      <w:pPr>
        <w:ind w:left="55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E9E99AE">
      <w:start w:val="1"/>
      <w:numFmt w:val="bullet"/>
      <w:lvlText w:val="o"/>
      <w:lvlJc w:val="left"/>
      <w:pPr>
        <w:ind w:left="63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F700168">
      <w:start w:val="1"/>
      <w:numFmt w:val="bullet"/>
      <w:lvlText w:val="▪"/>
      <w:lvlJc w:val="left"/>
      <w:pPr>
        <w:ind w:left="70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942010"/>
    <w:multiLevelType w:val="hybridMultilevel"/>
    <w:tmpl w:val="61CEBB8E"/>
    <w:lvl w:ilvl="0" w:tplc="E39A1410">
      <w:start w:val="1"/>
      <w:numFmt w:val="bullet"/>
      <w:lvlText w:val="o"/>
      <w:lvlJc w:val="left"/>
      <w:pPr>
        <w:ind w:left="12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C584C06">
      <w:start w:val="1"/>
      <w:numFmt w:val="bullet"/>
      <w:lvlText w:val="o"/>
      <w:lvlJc w:val="left"/>
      <w:pPr>
        <w:ind w:left="19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C00EA2">
      <w:start w:val="1"/>
      <w:numFmt w:val="bullet"/>
      <w:lvlText w:val="▪"/>
      <w:lvlJc w:val="left"/>
      <w:pPr>
        <w:ind w:left="27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6B6E4A0">
      <w:start w:val="1"/>
      <w:numFmt w:val="bullet"/>
      <w:lvlText w:val="•"/>
      <w:lvlJc w:val="left"/>
      <w:pPr>
        <w:ind w:left="34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53C94A8">
      <w:start w:val="1"/>
      <w:numFmt w:val="bullet"/>
      <w:lvlText w:val="o"/>
      <w:lvlJc w:val="left"/>
      <w:pPr>
        <w:ind w:left="41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8A6AB56">
      <w:start w:val="1"/>
      <w:numFmt w:val="bullet"/>
      <w:lvlText w:val="▪"/>
      <w:lvlJc w:val="left"/>
      <w:pPr>
        <w:ind w:left="48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674401E">
      <w:start w:val="1"/>
      <w:numFmt w:val="bullet"/>
      <w:lvlText w:val="•"/>
      <w:lvlJc w:val="left"/>
      <w:pPr>
        <w:ind w:left="55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174AA7E">
      <w:start w:val="1"/>
      <w:numFmt w:val="bullet"/>
      <w:lvlText w:val="o"/>
      <w:lvlJc w:val="left"/>
      <w:pPr>
        <w:ind w:left="63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77023FA">
      <w:start w:val="1"/>
      <w:numFmt w:val="bullet"/>
      <w:lvlText w:val="▪"/>
      <w:lvlJc w:val="left"/>
      <w:pPr>
        <w:ind w:left="70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D83F6F"/>
    <w:multiLevelType w:val="hybridMultilevel"/>
    <w:tmpl w:val="9140B0B6"/>
    <w:lvl w:ilvl="0" w:tplc="EC728466">
      <w:start w:val="1"/>
      <w:numFmt w:val="bullet"/>
      <w:lvlText w:val="o"/>
      <w:lvlJc w:val="left"/>
      <w:pPr>
        <w:ind w:left="4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CC47C2A">
      <w:start w:val="1"/>
      <w:numFmt w:val="bullet"/>
      <w:lvlText w:val="o"/>
      <w:lvlJc w:val="left"/>
      <w:pPr>
        <w:ind w:left="19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E462BBE">
      <w:start w:val="1"/>
      <w:numFmt w:val="bullet"/>
      <w:lvlText w:val="▪"/>
      <w:lvlJc w:val="left"/>
      <w:pPr>
        <w:ind w:left="27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7F81E1E">
      <w:start w:val="1"/>
      <w:numFmt w:val="bullet"/>
      <w:lvlText w:val="•"/>
      <w:lvlJc w:val="left"/>
      <w:pPr>
        <w:ind w:left="34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D3E3E28">
      <w:start w:val="1"/>
      <w:numFmt w:val="bullet"/>
      <w:lvlText w:val="o"/>
      <w:lvlJc w:val="left"/>
      <w:pPr>
        <w:ind w:left="41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CCACA54">
      <w:start w:val="1"/>
      <w:numFmt w:val="bullet"/>
      <w:lvlText w:val="▪"/>
      <w:lvlJc w:val="left"/>
      <w:pPr>
        <w:ind w:left="48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53ED27E">
      <w:start w:val="1"/>
      <w:numFmt w:val="bullet"/>
      <w:lvlText w:val="•"/>
      <w:lvlJc w:val="left"/>
      <w:pPr>
        <w:ind w:left="55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8980B14">
      <w:start w:val="1"/>
      <w:numFmt w:val="bullet"/>
      <w:lvlText w:val="o"/>
      <w:lvlJc w:val="left"/>
      <w:pPr>
        <w:ind w:left="63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2BCAEE8">
      <w:start w:val="1"/>
      <w:numFmt w:val="bullet"/>
      <w:lvlText w:val="▪"/>
      <w:lvlJc w:val="left"/>
      <w:pPr>
        <w:ind w:left="70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8A1745"/>
    <w:multiLevelType w:val="hybridMultilevel"/>
    <w:tmpl w:val="B4FA7926"/>
    <w:lvl w:ilvl="0" w:tplc="DBF8396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82FCB"/>
    <w:multiLevelType w:val="hybridMultilevel"/>
    <w:tmpl w:val="983A5908"/>
    <w:lvl w:ilvl="0" w:tplc="DBF8396A">
      <w:start w:val="1"/>
      <w:numFmt w:val="bullet"/>
      <w:lvlText w:val=""/>
      <w:lvlPicBulletId w:val="0"/>
      <w:lvlJc w:val="left"/>
      <w:pPr>
        <w:tabs>
          <w:tab w:val="num" w:pos="720"/>
        </w:tabs>
        <w:ind w:left="720" w:hanging="360"/>
      </w:pPr>
      <w:rPr>
        <w:rFonts w:ascii="Symbol" w:hAnsi="Symbol" w:hint="default"/>
      </w:rPr>
    </w:lvl>
    <w:lvl w:ilvl="1" w:tplc="2402A73E">
      <w:start w:val="1"/>
      <w:numFmt w:val="bullet"/>
      <w:lvlText w:val=""/>
      <w:lvlJc w:val="left"/>
      <w:pPr>
        <w:tabs>
          <w:tab w:val="num" w:pos="1440"/>
        </w:tabs>
        <w:ind w:left="1440" w:hanging="360"/>
      </w:pPr>
      <w:rPr>
        <w:rFonts w:ascii="Symbol" w:hAnsi="Symbol" w:hint="default"/>
      </w:rPr>
    </w:lvl>
    <w:lvl w:ilvl="2" w:tplc="9BBAD00E" w:tentative="1">
      <w:start w:val="1"/>
      <w:numFmt w:val="bullet"/>
      <w:lvlText w:val=""/>
      <w:lvlJc w:val="left"/>
      <w:pPr>
        <w:tabs>
          <w:tab w:val="num" w:pos="2160"/>
        </w:tabs>
        <w:ind w:left="2160" w:hanging="360"/>
      </w:pPr>
      <w:rPr>
        <w:rFonts w:ascii="Symbol" w:hAnsi="Symbol" w:hint="default"/>
      </w:rPr>
    </w:lvl>
    <w:lvl w:ilvl="3" w:tplc="5D064CF4" w:tentative="1">
      <w:start w:val="1"/>
      <w:numFmt w:val="bullet"/>
      <w:lvlText w:val=""/>
      <w:lvlJc w:val="left"/>
      <w:pPr>
        <w:tabs>
          <w:tab w:val="num" w:pos="2880"/>
        </w:tabs>
        <w:ind w:left="2880" w:hanging="360"/>
      </w:pPr>
      <w:rPr>
        <w:rFonts w:ascii="Symbol" w:hAnsi="Symbol" w:hint="default"/>
      </w:rPr>
    </w:lvl>
    <w:lvl w:ilvl="4" w:tplc="BCD0E77C" w:tentative="1">
      <w:start w:val="1"/>
      <w:numFmt w:val="bullet"/>
      <w:lvlText w:val=""/>
      <w:lvlJc w:val="left"/>
      <w:pPr>
        <w:tabs>
          <w:tab w:val="num" w:pos="3600"/>
        </w:tabs>
        <w:ind w:left="3600" w:hanging="360"/>
      </w:pPr>
      <w:rPr>
        <w:rFonts w:ascii="Symbol" w:hAnsi="Symbol" w:hint="default"/>
      </w:rPr>
    </w:lvl>
    <w:lvl w:ilvl="5" w:tplc="2DFC8866" w:tentative="1">
      <w:start w:val="1"/>
      <w:numFmt w:val="bullet"/>
      <w:lvlText w:val=""/>
      <w:lvlJc w:val="left"/>
      <w:pPr>
        <w:tabs>
          <w:tab w:val="num" w:pos="4320"/>
        </w:tabs>
        <w:ind w:left="4320" w:hanging="360"/>
      </w:pPr>
      <w:rPr>
        <w:rFonts w:ascii="Symbol" w:hAnsi="Symbol" w:hint="default"/>
      </w:rPr>
    </w:lvl>
    <w:lvl w:ilvl="6" w:tplc="4FA0296A" w:tentative="1">
      <w:start w:val="1"/>
      <w:numFmt w:val="bullet"/>
      <w:lvlText w:val=""/>
      <w:lvlJc w:val="left"/>
      <w:pPr>
        <w:tabs>
          <w:tab w:val="num" w:pos="5040"/>
        </w:tabs>
        <w:ind w:left="5040" w:hanging="360"/>
      </w:pPr>
      <w:rPr>
        <w:rFonts w:ascii="Symbol" w:hAnsi="Symbol" w:hint="default"/>
      </w:rPr>
    </w:lvl>
    <w:lvl w:ilvl="7" w:tplc="55CCD268" w:tentative="1">
      <w:start w:val="1"/>
      <w:numFmt w:val="bullet"/>
      <w:lvlText w:val=""/>
      <w:lvlJc w:val="left"/>
      <w:pPr>
        <w:tabs>
          <w:tab w:val="num" w:pos="5760"/>
        </w:tabs>
        <w:ind w:left="5760" w:hanging="360"/>
      </w:pPr>
      <w:rPr>
        <w:rFonts w:ascii="Symbol" w:hAnsi="Symbol" w:hint="default"/>
      </w:rPr>
    </w:lvl>
    <w:lvl w:ilvl="8" w:tplc="8AF2D9D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CB44963"/>
    <w:multiLevelType w:val="hybridMultilevel"/>
    <w:tmpl w:val="42A4EAD0"/>
    <w:lvl w:ilvl="0" w:tplc="F176C18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2C6E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44F3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9A62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CED2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1AC9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9827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96C5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98C5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2901B2"/>
    <w:multiLevelType w:val="hybridMultilevel"/>
    <w:tmpl w:val="56BCCD94"/>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9" w15:restartNumberingAfterBreak="0">
    <w:nsid w:val="20674980"/>
    <w:multiLevelType w:val="hybridMultilevel"/>
    <w:tmpl w:val="F60834C0"/>
    <w:lvl w:ilvl="0" w:tplc="FDB838F0">
      <w:start w:val="1"/>
      <w:numFmt w:val="bullet"/>
      <w:lvlText w:val="o"/>
      <w:lvlJc w:val="left"/>
      <w:pPr>
        <w:ind w:left="12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95E644C">
      <w:start w:val="1"/>
      <w:numFmt w:val="bullet"/>
      <w:lvlText w:val="o"/>
      <w:lvlJc w:val="left"/>
      <w:pPr>
        <w:ind w:left="19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FB27AC0">
      <w:start w:val="1"/>
      <w:numFmt w:val="bullet"/>
      <w:lvlText w:val="▪"/>
      <w:lvlJc w:val="left"/>
      <w:pPr>
        <w:ind w:left="27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3A4BA20">
      <w:start w:val="1"/>
      <w:numFmt w:val="bullet"/>
      <w:lvlText w:val="•"/>
      <w:lvlJc w:val="left"/>
      <w:pPr>
        <w:ind w:left="34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6B0CBCC">
      <w:start w:val="1"/>
      <w:numFmt w:val="bullet"/>
      <w:lvlText w:val="o"/>
      <w:lvlJc w:val="left"/>
      <w:pPr>
        <w:ind w:left="41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D3E638E">
      <w:start w:val="1"/>
      <w:numFmt w:val="bullet"/>
      <w:lvlText w:val="▪"/>
      <w:lvlJc w:val="left"/>
      <w:pPr>
        <w:ind w:left="48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3FA4E7E">
      <w:start w:val="1"/>
      <w:numFmt w:val="bullet"/>
      <w:lvlText w:val="•"/>
      <w:lvlJc w:val="left"/>
      <w:pPr>
        <w:ind w:left="55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F2AE3C0">
      <w:start w:val="1"/>
      <w:numFmt w:val="bullet"/>
      <w:lvlText w:val="o"/>
      <w:lvlJc w:val="left"/>
      <w:pPr>
        <w:ind w:left="63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A60702C">
      <w:start w:val="1"/>
      <w:numFmt w:val="bullet"/>
      <w:lvlText w:val="▪"/>
      <w:lvlJc w:val="left"/>
      <w:pPr>
        <w:ind w:left="70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9D2E24"/>
    <w:multiLevelType w:val="hybridMultilevel"/>
    <w:tmpl w:val="210C1F24"/>
    <w:lvl w:ilvl="0" w:tplc="08090001">
      <w:start w:val="1"/>
      <w:numFmt w:val="bullet"/>
      <w:lvlText w:val=""/>
      <w:lvlJc w:val="left"/>
      <w:pPr>
        <w:ind w:left="12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FB2A18"/>
    <w:multiLevelType w:val="hybridMultilevel"/>
    <w:tmpl w:val="2550BBDA"/>
    <w:lvl w:ilvl="0" w:tplc="1116009C">
      <w:start w:val="1"/>
      <w:numFmt w:val="decimal"/>
      <w:lvlText w:val="%1."/>
      <w:lvlJc w:val="left"/>
      <w:pPr>
        <w:ind w:left="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9E71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AE39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1077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B2E7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BCF96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20B9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30CA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C8ED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496600"/>
    <w:multiLevelType w:val="hybridMultilevel"/>
    <w:tmpl w:val="D23619D0"/>
    <w:lvl w:ilvl="0" w:tplc="2566294C">
      <w:start w:val="1"/>
      <w:numFmt w:val="bullet"/>
      <w:lvlText w:val="o"/>
      <w:lvlJc w:val="left"/>
      <w:pPr>
        <w:ind w:left="12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A4C11"/>
    <w:multiLevelType w:val="hybridMultilevel"/>
    <w:tmpl w:val="C2E6AB16"/>
    <w:lvl w:ilvl="0" w:tplc="DB0CE8E8">
      <w:start w:val="1"/>
      <w:numFmt w:val="bullet"/>
      <w:lvlText w:val=""/>
      <w:lvlPicBulletId w:val="0"/>
      <w:lvlJc w:val="left"/>
      <w:pPr>
        <w:tabs>
          <w:tab w:val="num" w:pos="720"/>
        </w:tabs>
        <w:ind w:left="720" w:hanging="360"/>
      </w:pPr>
      <w:rPr>
        <w:rFonts w:ascii="Symbol" w:hAnsi="Symbol" w:hint="default"/>
      </w:rPr>
    </w:lvl>
    <w:lvl w:ilvl="1" w:tplc="95CE6968" w:tentative="1">
      <w:start w:val="1"/>
      <w:numFmt w:val="bullet"/>
      <w:lvlText w:val=""/>
      <w:lvlJc w:val="left"/>
      <w:pPr>
        <w:tabs>
          <w:tab w:val="num" w:pos="1440"/>
        </w:tabs>
        <w:ind w:left="1440" w:hanging="360"/>
      </w:pPr>
      <w:rPr>
        <w:rFonts w:ascii="Symbol" w:hAnsi="Symbol" w:hint="default"/>
      </w:rPr>
    </w:lvl>
    <w:lvl w:ilvl="2" w:tplc="2C8419D4" w:tentative="1">
      <w:start w:val="1"/>
      <w:numFmt w:val="bullet"/>
      <w:lvlText w:val=""/>
      <w:lvlJc w:val="left"/>
      <w:pPr>
        <w:tabs>
          <w:tab w:val="num" w:pos="2160"/>
        </w:tabs>
        <w:ind w:left="2160" w:hanging="360"/>
      </w:pPr>
      <w:rPr>
        <w:rFonts w:ascii="Symbol" w:hAnsi="Symbol" w:hint="default"/>
      </w:rPr>
    </w:lvl>
    <w:lvl w:ilvl="3" w:tplc="5CE41AA0" w:tentative="1">
      <w:start w:val="1"/>
      <w:numFmt w:val="bullet"/>
      <w:lvlText w:val=""/>
      <w:lvlJc w:val="left"/>
      <w:pPr>
        <w:tabs>
          <w:tab w:val="num" w:pos="2880"/>
        </w:tabs>
        <w:ind w:left="2880" w:hanging="360"/>
      </w:pPr>
      <w:rPr>
        <w:rFonts w:ascii="Symbol" w:hAnsi="Symbol" w:hint="default"/>
      </w:rPr>
    </w:lvl>
    <w:lvl w:ilvl="4" w:tplc="E60ABBB4" w:tentative="1">
      <w:start w:val="1"/>
      <w:numFmt w:val="bullet"/>
      <w:lvlText w:val=""/>
      <w:lvlJc w:val="left"/>
      <w:pPr>
        <w:tabs>
          <w:tab w:val="num" w:pos="3600"/>
        </w:tabs>
        <w:ind w:left="3600" w:hanging="360"/>
      </w:pPr>
      <w:rPr>
        <w:rFonts w:ascii="Symbol" w:hAnsi="Symbol" w:hint="default"/>
      </w:rPr>
    </w:lvl>
    <w:lvl w:ilvl="5" w:tplc="89DE9156" w:tentative="1">
      <w:start w:val="1"/>
      <w:numFmt w:val="bullet"/>
      <w:lvlText w:val=""/>
      <w:lvlJc w:val="left"/>
      <w:pPr>
        <w:tabs>
          <w:tab w:val="num" w:pos="4320"/>
        </w:tabs>
        <w:ind w:left="4320" w:hanging="360"/>
      </w:pPr>
      <w:rPr>
        <w:rFonts w:ascii="Symbol" w:hAnsi="Symbol" w:hint="default"/>
      </w:rPr>
    </w:lvl>
    <w:lvl w:ilvl="6" w:tplc="356AA032" w:tentative="1">
      <w:start w:val="1"/>
      <w:numFmt w:val="bullet"/>
      <w:lvlText w:val=""/>
      <w:lvlJc w:val="left"/>
      <w:pPr>
        <w:tabs>
          <w:tab w:val="num" w:pos="5040"/>
        </w:tabs>
        <w:ind w:left="5040" w:hanging="360"/>
      </w:pPr>
      <w:rPr>
        <w:rFonts w:ascii="Symbol" w:hAnsi="Symbol" w:hint="default"/>
      </w:rPr>
    </w:lvl>
    <w:lvl w:ilvl="7" w:tplc="24C86DA2" w:tentative="1">
      <w:start w:val="1"/>
      <w:numFmt w:val="bullet"/>
      <w:lvlText w:val=""/>
      <w:lvlJc w:val="left"/>
      <w:pPr>
        <w:tabs>
          <w:tab w:val="num" w:pos="5760"/>
        </w:tabs>
        <w:ind w:left="5760" w:hanging="360"/>
      </w:pPr>
      <w:rPr>
        <w:rFonts w:ascii="Symbol" w:hAnsi="Symbol" w:hint="default"/>
      </w:rPr>
    </w:lvl>
    <w:lvl w:ilvl="8" w:tplc="529A56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D8A3C8E"/>
    <w:multiLevelType w:val="hybridMultilevel"/>
    <w:tmpl w:val="C3E84346"/>
    <w:lvl w:ilvl="0" w:tplc="62C6D78C">
      <w:start w:val="1"/>
      <w:numFmt w:val="bullet"/>
      <w:lvlText w:val="o"/>
      <w:lvlJc w:val="left"/>
      <w:pPr>
        <w:ind w:left="12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D607334">
      <w:start w:val="1"/>
      <w:numFmt w:val="bullet"/>
      <w:lvlText w:val="▪"/>
      <w:lvlJc w:val="left"/>
      <w:pPr>
        <w:ind w:left="16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CC28494">
      <w:start w:val="1"/>
      <w:numFmt w:val="bullet"/>
      <w:lvlText w:val="▪"/>
      <w:lvlJc w:val="left"/>
      <w:pPr>
        <w:ind w:left="27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4126F1E">
      <w:start w:val="1"/>
      <w:numFmt w:val="bullet"/>
      <w:lvlText w:val="•"/>
      <w:lvlJc w:val="left"/>
      <w:pPr>
        <w:ind w:left="34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5D44F3E">
      <w:start w:val="1"/>
      <w:numFmt w:val="bullet"/>
      <w:lvlText w:val="o"/>
      <w:lvlJc w:val="left"/>
      <w:pPr>
        <w:ind w:left="41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9785262">
      <w:start w:val="1"/>
      <w:numFmt w:val="bullet"/>
      <w:lvlText w:val="▪"/>
      <w:lvlJc w:val="left"/>
      <w:pPr>
        <w:ind w:left="48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488E992">
      <w:start w:val="1"/>
      <w:numFmt w:val="bullet"/>
      <w:lvlText w:val="•"/>
      <w:lvlJc w:val="left"/>
      <w:pPr>
        <w:ind w:left="55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036EC34">
      <w:start w:val="1"/>
      <w:numFmt w:val="bullet"/>
      <w:lvlText w:val="o"/>
      <w:lvlJc w:val="left"/>
      <w:pPr>
        <w:ind w:left="63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FB6E21A">
      <w:start w:val="1"/>
      <w:numFmt w:val="bullet"/>
      <w:lvlText w:val="▪"/>
      <w:lvlJc w:val="left"/>
      <w:pPr>
        <w:ind w:left="70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F495166"/>
    <w:multiLevelType w:val="hybridMultilevel"/>
    <w:tmpl w:val="030422B4"/>
    <w:lvl w:ilvl="0" w:tplc="DC180CA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CC11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C829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62F0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48F0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9656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B649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C4AC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1467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13334D2"/>
    <w:multiLevelType w:val="hybridMultilevel"/>
    <w:tmpl w:val="42B8FC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8B6CB7"/>
    <w:multiLevelType w:val="hybridMultilevel"/>
    <w:tmpl w:val="F026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B94F0D"/>
    <w:multiLevelType w:val="hybridMultilevel"/>
    <w:tmpl w:val="085C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B0829"/>
    <w:multiLevelType w:val="hybridMultilevel"/>
    <w:tmpl w:val="7A94DF08"/>
    <w:lvl w:ilvl="0" w:tplc="B6AEAD68">
      <w:start w:val="1"/>
      <w:numFmt w:val="bullet"/>
      <w:lvlText w:val="•"/>
      <w:lvlJc w:val="left"/>
      <w:pPr>
        <w:ind w:left="1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EAECB4">
      <w:start w:val="1"/>
      <w:numFmt w:val="bullet"/>
      <w:lvlText w:val="o"/>
      <w:lvlJc w:val="left"/>
      <w:pPr>
        <w:ind w:left="2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30141A">
      <w:start w:val="1"/>
      <w:numFmt w:val="bullet"/>
      <w:lvlText w:val="▪"/>
      <w:lvlJc w:val="left"/>
      <w:pPr>
        <w:ind w:left="2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5C47EC">
      <w:start w:val="1"/>
      <w:numFmt w:val="bullet"/>
      <w:lvlText w:val="•"/>
      <w:lvlJc w:val="left"/>
      <w:pPr>
        <w:ind w:left="3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7A1546">
      <w:start w:val="1"/>
      <w:numFmt w:val="bullet"/>
      <w:lvlText w:val="o"/>
      <w:lvlJc w:val="left"/>
      <w:pPr>
        <w:ind w:left="4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8EE272">
      <w:start w:val="1"/>
      <w:numFmt w:val="bullet"/>
      <w:lvlText w:val="▪"/>
      <w:lvlJc w:val="left"/>
      <w:pPr>
        <w:ind w:left="4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C8286C">
      <w:start w:val="1"/>
      <w:numFmt w:val="bullet"/>
      <w:lvlText w:val="•"/>
      <w:lvlJc w:val="left"/>
      <w:pPr>
        <w:ind w:left="5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7C1A62">
      <w:start w:val="1"/>
      <w:numFmt w:val="bullet"/>
      <w:lvlText w:val="o"/>
      <w:lvlJc w:val="left"/>
      <w:pPr>
        <w:ind w:left="6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822690">
      <w:start w:val="1"/>
      <w:numFmt w:val="bullet"/>
      <w:lvlText w:val="▪"/>
      <w:lvlJc w:val="left"/>
      <w:pPr>
        <w:ind w:left="7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A84A90"/>
    <w:multiLevelType w:val="hybridMultilevel"/>
    <w:tmpl w:val="91DA045C"/>
    <w:lvl w:ilvl="0" w:tplc="08090003">
      <w:start w:val="1"/>
      <w:numFmt w:val="bullet"/>
      <w:lvlText w:val="o"/>
      <w:lvlJc w:val="left"/>
      <w:pPr>
        <w:ind w:left="889" w:hanging="360"/>
      </w:pPr>
      <w:rPr>
        <w:rFonts w:ascii="Courier New" w:hAnsi="Courier New" w:cs="Courier New"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1" w15:restartNumberingAfterBreak="0">
    <w:nsid w:val="39651948"/>
    <w:multiLevelType w:val="hybridMultilevel"/>
    <w:tmpl w:val="0DF0F8FE"/>
    <w:lvl w:ilvl="0" w:tplc="C71E411E">
      <w:start w:val="1"/>
      <w:numFmt w:val="bullet"/>
      <w:lvlText w:val=""/>
      <w:lvlPicBulletId w:val="0"/>
      <w:lvlJc w:val="left"/>
      <w:pPr>
        <w:tabs>
          <w:tab w:val="num" w:pos="720"/>
        </w:tabs>
        <w:ind w:left="720" w:hanging="360"/>
      </w:pPr>
      <w:rPr>
        <w:rFonts w:ascii="Symbol" w:hAnsi="Symbol" w:hint="default"/>
      </w:rPr>
    </w:lvl>
    <w:lvl w:ilvl="1" w:tplc="76C01C38" w:tentative="1">
      <w:start w:val="1"/>
      <w:numFmt w:val="bullet"/>
      <w:lvlText w:val=""/>
      <w:lvlJc w:val="left"/>
      <w:pPr>
        <w:tabs>
          <w:tab w:val="num" w:pos="1440"/>
        </w:tabs>
        <w:ind w:left="1440" w:hanging="360"/>
      </w:pPr>
      <w:rPr>
        <w:rFonts w:ascii="Symbol" w:hAnsi="Symbol" w:hint="default"/>
      </w:rPr>
    </w:lvl>
    <w:lvl w:ilvl="2" w:tplc="0C7A10AE" w:tentative="1">
      <w:start w:val="1"/>
      <w:numFmt w:val="bullet"/>
      <w:lvlText w:val=""/>
      <w:lvlJc w:val="left"/>
      <w:pPr>
        <w:tabs>
          <w:tab w:val="num" w:pos="2160"/>
        </w:tabs>
        <w:ind w:left="2160" w:hanging="360"/>
      </w:pPr>
      <w:rPr>
        <w:rFonts w:ascii="Symbol" w:hAnsi="Symbol" w:hint="default"/>
      </w:rPr>
    </w:lvl>
    <w:lvl w:ilvl="3" w:tplc="284A20D0" w:tentative="1">
      <w:start w:val="1"/>
      <w:numFmt w:val="bullet"/>
      <w:lvlText w:val=""/>
      <w:lvlJc w:val="left"/>
      <w:pPr>
        <w:tabs>
          <w:tab w:val="num" w:pos="2880"/>
        </w:tabs>
        <w:ind w:left="2880" w:hanging="360"/>
      </w:pPr>
      <w:rPr>
        <w:rFonts w:ascii="Symbol" w:hAnsi="Symbol" w:hint="default"/>
      </w:rPr>
    </w:lvl>
    <w:lvl w:ilvl="4" w:tplc="2BC8FFFC" w:tentative="1">
      <w:start w:val="1"/>
      <w:numFmt w:val="bullet"/>
      <w:lvlText w:val=""/>
      <w:lvlJc w:val="left"/>
      <w:pPr>
        <w:tabs>
          <w:tab w:val="num" w:pos="3600"/>
        </w:tabs>
        <w:ind w:left="3600" w:hanging="360"/>
      </w:pPr>
      <w:rPr>
        <w:rFonts w:ascii="Symbol" w:hAnsi="Symbol" w:hint="default"/>
      </w:rPr>
    </w:lvl>
    <w:lvl w:ilvl="5" w:tplc="2438CC4C" w:tentative="1">
      <w:start w:val="1"/>
      <w:numFmt w:val="bullet"/>
      <w:lvlText w:val=""/>
      <w:lvlJc w:val="left"/>
      <w:pPr>
        <w:tabs>
          <w:tab w:val="num" w:pos="4320"/>
        </w:tabs>
        <w:ind w:left="4320" w:hanging="360"/>
      </w:pPr>
      <w:rPr>
        <w:rFonts w:ascii="Symbol" w:hAnsi="Symbol" w:hint="default"/>
      </w:rPr>
    </w:lvl>
    <w:lvl w:ilvl="6" w:tplc="31F4D054" w:tentative="1">
      <w:start w:val="1"/>
      <w:numFmt w:val="bullet"/>
      <w:lvlText w:val=""/>
      <w:lvlJc w:val="left"/>
      <w:pPr>
        <w:tabs>
          <w:tab w:val="num" w:pos="5040"/>
        </w:tabs>
        <w:ind w:left="5040" w:hanging="360"/>
      </w:pPr>
      <w:rPr>
        <w:rFonts w:ascii="Symbol" w:hAnsi="Symbol" w:hint="default"/>
      </w:rPr>
    </w:lvl>
    <w:lvl w:ilvl="7" w:tplc="C5D284A0" w:tentative="1">
      <w:start w:val="1"/>
      <w:numFmt w:val="bullet"/>
      <w:lvlText w:val=""/>
      <w:lvlJc w:val="left"/>
      <w:pPr>
        <w:tabs>
          <w:tab w:val="num" w:pos="5760"/>
        </w:tabs>
        <w:ind w:left="5760" w:hanging="360"/>
      </w:pPr>
      <w:rPr>
        <w:rFonts w:ascii="Symbol" w:hAnsi="Symbol" w:hint="default"/>
      </w:rPr>
    </w:lvl>
    <w:lvl w:ilvl="8" w:tplc="7E8C5B7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AF21F45"/>
    <w:multiLevelType w:val="hybridMultilevel"/>
    <w:tmpl w:val="B5422F98"/>
    <w:lvl w:ilvl="0" w:tplc="21DC4032">
      <w:start w:val="1"/>
      <w:numFmt w:val="bullet"/>
      <w:lvlText w:val=""/>
      <w:lvlPicBulletId w:val="0"/>
      <w:lvlJc w:val="left"/>
      <w:pPr>
        <w:tabs>
          <w:tab w:val="num" w:pos="720"/>
        </w:tabs>
        <w:ind w:left="720" w:hanging="360"/>
      </w:pPr>
      <w:rPr>
        <w:rFonts w:ascii="Symbol" w:hAnsi="Symbol" w:hint="default"/>
      </w:rPr>
    </w:lvl>
    <w:lvl w:ilvl="1" w:tplc="0986A7BC" w:tentative="1">
      <w:start w:val="1"/>
      <w:numFmt w:val="bullet"/>
      <w:lvlText w:val=""/>
      <w:lvlJc w:val="left"/>
      <w:pPr>
        <w:tabs>
          <w:tab w:val="num" w:pos="1440"/>
        </w:tabs>
        <w:ind w:left="1440" w:hanging="360"/>
      </w:pPr>
      <w:rPr>
        <w:rFonts w:ascii="Symbol" w:hAnsi="Symbol" w:hint="default"/>
      </w:rPr>
    </w:lvl>
    <w:lvl w:ilvl="2" w:tplc="78164EBC" w:tentative="1">
      <w:start w:val="1"/>
      <w:numFmt w:val="bullet"/>
      <w:lvlText w:val=""/>
      <w:lvlJc w:val="left"/>
      <w:pPr>
        <w:tabs>
          <w:tab w:val="num" w:pos="2160"/>
        </w:tabs>
        <w:ind w:left="2160" w:hanging="360"/>
      </w:pPr>
      <w:rPr>
        <w:rFonts w:ascii="Symbol" w:hAnsi="Symbol" w:hint="default"/>
      </w:rPr>
    </w:lvl>
    <w:lvl w:ilvl="3" w:tplc="F0E660DE" w:tentative="1">
      <w:start w:val="1"/>
      <w:numFmt w:val="bullet"/>
      <w:lvlText w:val=""/>
      <w:lvlJc w:val="left"/>
      <w:pPr>
        <w:tabs>
          <w:tab w:val="num" w:pos="2880"/>
        </w:tabs>
        <w:ind w:left="2880" w:hanging="360"/>
      </w:pPr>
      <w:rPr>
        <w:rFonts w:ascii="Symbol" w:hAnsi="Symbol" w:hint="default"/>
      </w:rPr>
    </w:lvl>
    <w:lvl w:ilvl="4" w:tplc="821CC97A" w:tentative="1">
      <w:start w:val="1"/>
      <w:numFmt w:val="bullet"/>
      <w:lvlText w:val=""/>
      <w:lvlJc w:val="left"/>
      <w:pPr>
        <w:tabs>
          <w:tab w:val="num" w:pos="3600"/>
        </w:tabs>
        <w:ind w:left="3600" w:hanging="360"/>
      </w:pPr>
      <w:rPr>
        <w:rFonts w:ascii="Symbol" w:hAnsi="Symbol" w:hint="default"/>
      </w:rPr>
    </w:lvl>
    <w:lvl w:ilvl="5" w:tplc="DCE840EE" w:tentative="1">
      <w:start w:val="1"/>
      <w:numFmt w:val="bullet"/>
      <w:lvlText w:val=""/>
      <w:lvlJc w:val="left"/>
      <w:pPr>
        <w:tabs>
          <w:tab w:val="num" w:pos="4320"/>
        </w:tabs>
        <w:ind w:left="4320" w:hanging="360"/>
      </w:pPr>
      <w:rPr>
        <w:rFonts w:ascii="Symbol" w:hAnsi="Symbol" w:hint="default"/>
      </w:rPr>
    </w:lvl>
    <w:lvl w:ilvl="6" w:tplc="5C1023D0" w:tentative="1">
      <w:start w:val="1"/>
      <w:numFmt w:val="bullet"/>
      <w:lvlText w:val=""/>
      <w:lvlJc w:val="left"/>
      <w:pPr>
        <w:tabs>
          <w:tab w:val="num" w:pos="5040"/>
        </w:tabs>
        <w:ind w:left="5040" w:hanging="360"/>
      </w:pPr>
      <w:rPr>
        <w:rFonts w:ascii="Symbol" w:hAnsi="Symbol" w:hint="default"/>
      </w:rPr>
    </w:lvl>
    <w:lvl w:ilvl="7" w:tplc="300EF388" w:tentative="1">
      <w:start w:val="1"/>
      <w:numFmt w:val="bullet"/>
      <w:lvlText w:val=""/>
      <w:lvlJc w:val="left"/>
      <w:pPr>
        <w:tabs>
          <w:tab w:val="num" w:pos="5760"/>
        </w:tabs>
        <w:ind w:left="5760" w:hanging="360"/>
      </w:pPr>
      <w:rPr>
        <w:rFonts w:ascii="Symbol" w:hAnsi="Symbol" w:hint="default"/>
      </w:rPr>
    </w:lvl>
    <w:lvl w:ilvl="8" w:tplc="2F786AE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246271F"/>
    <w:multiLevelType w:val="hybridMultilevel"/>
    <w:tmpl w:val="1A8A8E64"/>
    <w:lvl w:ilvl="0" w:tplc="FA147DA0">
      <w:start w:val="1"/>
      <w:numFmt w:val="bullet"/>
      <w:lvlText w:val="•"/>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E42238">
      <w:start w:val="1"/>
      <w:numFmt w:val="bullet"/>
      <w:lvlText w:val="o"/>
      <w:lvlJc w:val="left"/>
      <w:pPr>
        <w:ind w:left="1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C45126">
      <w:start w:val="1"/>
      <w:numFmt w:val="bullet"/>
      <w:lvlText w:val="▪"/>
      <w:lvlJc w:val="left"/>
      <w:pPr>
        <w:ind w:left="2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2876FA">
      <w:start w:val="1"/>
      <w:numFmt w:val="bullet"/>
      <w:lvlText w:val="•"/>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9A08CE">
      <w:start w:val="1"/>
      <w:numFmt w:val="bullet"/>
      <w:lvlText w:val="o"/>
      <w:lvlJc w:val="left"/>
      <w:pPr>
        <w:ind w:left="3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EC42A">
      <w:start w:val="1"/>
      <w:numFmt w:val="bullet"/>
      <w:lvlText w:val="▪"/>
      <w:lvlJc w:val="left"/>
      <w:pPr>
        <w:ind w:left="4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DCDE34">
      <w:start w:val="1"/>
      <w:numFmt w:val="bullet"/>
      <w:lvlText w:val="•"/>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E0BF6E">
      <w:start w:val="1"/>
      <w:numFmt w:val="bullet"/>
      <w:lvlText w:val="o"/>
      <w:lvlJc w:val="left"/>
      <w:pPr>
        <w:ind w:left="5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2AB3D8">
      <w:start w:val="1"/>
      <w:numFmt w:val="bullet"/>
      <w:lvlText w:val="▪"/>
      <w:lvlJc w:val="left"/>
      <w:pPr>
        <w:ind w:left="6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CEE109F"/>
    <w:multiLevelType w:val="hybridMultilevel"/>
    <w:tmpl w:val="8ABE22C4"/>
    <w:lvl w:ilvl="0" w:tplc="2566294C">
      <w:start w:val="1"/>
      <w:numFmt w:val="bullet"/>
      <w:lvlText w:val="o"/>
      <w:lvlJc w:val="left"/>
      <w:pPr>
        <w:ind w:left="12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7C2D144">
      <w:start w:val="1"/>
      <w:numFmt w:val="bullet"/>
      <w:lvlText w:val="▪"/>
      <w:lvlJc w:val="left"/>
      <w:pPr>
        <w:ind w:left="19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084F458">
      <w:start w:val="1"/>
      <w:numFmt w:val="bullet"/>
      <w:lvlText w:val="▪"/>
      <w:lvlJc w:val="left"/>
      <w:pPr>
        <w:ind w:left="27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9DA365C">
      <w:start w:val="1"/>
      <w:numFmt w:val="bullet"/>
      <w:lvlText w:val="•"/>
      <w:lvlJc w:val="left"/>
      <w:pPr>
        <w:ind w:left="34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9F68E9A">
      <w:start w:val="1"/>
      <w:numFmt w:val="bullet"/>
      <w:lvlText w:val="o"/>
      <w:lvlJc w:val="left"/>
      <w:pPr>
        <w:ind w:left="41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9129216">
      <w:start w:val="1"/>
      <w:numFmt w:val="bullet"/>
      <w:lvlText w:val="▪"/>
      <w:lvlJc w:val="left"/>
      <w:pPr>
        <w:ind w:left="48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E4A77CC">
      <w:start w:val="1"/>
      <w:numFmt w:val="bullet"/>
      <w:lvlText w:val="•"/>
      <w:lvlJc w:val="left"/>
      <w:pPr>
        <w:ind w:left="55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A924C9C">
      <w:start w:val="1"/>
      <w:numFmt w:val="bullet"/>
      <w:lvlText w:val="o"/>
      <w:lvlJc w:val="left"/>
      <w:pPr>
        <w:ind w:left="63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BFA0248">
      <w:start w:val="1"/>
      <w:numFmt w:val="bullet"/>
      <w:lvlText w:val="▪"/>
      <w:lvlJc w:val="left"/>
      <w:pPr>
        <w:ind w:left="70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4AE624E"/>
    <w:multiLevelType w:val="hybridMultilevel"/>
    <w:tmpl w:val="2578F3B6"/>
    <w:lvl w:ilvl="0" w:tplc="500A1BE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A2C3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C46B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345C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007E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8202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1091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CD1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94B3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C404450"/>
    <w:multiLevelType w:val="hybridMultilevel"/>
    <w:tmpl w:val="D0200A2A"/>
    <w:lvl w:ilvl="0" w:tplc="4296D7F8">
      <w:start w:val="1"/>
      <w:numFmt w:val="bullet"/>
      <w:lvlText w:val=""/>
      <w:lvlPicBulletId w:val="0"/>
      <w:lvlJc w:val="left"/>
      <w:pPr>
        <w:tabs>
          <w:tab w:val="num" w:pos="720"/>
        </w:tabs>
        <w:ind w:left="720" w:hanging="360"/>
      </w:pPr>
      <w:rPr>
        <w:rFonts w:ascii="Symbol" w:hAnsi="Symbol" w:hint="default"/>
      </w:rPr>
    </w:lvl>
    <w:lvl w:ilvl="1" w:tplc="F13C4746" w:tentative="1">
      <w:start w:val="1"/>
      <w:numFmt w:val="bullet"/>
      <w:lvlText w:val=""/>
      <w:lvlJc w:val="left"/>
      <w:pPr>
        <w:tabs>
          <w:tab w:val="num" w:pos="1440"/>
        </w:tabs>
        <w:ind w:left="1440" w:hanging="360"/>
      </w:pPr>
      <w:rPr>
        <w:rFonts w:ascii="Symbol" w:hAnsi="Symbol" w:hint="default"/>
      </w:rPr>
    </w:lvl>
    <w:lvl w:ilvl="2" w:tplc="CD50303A" w:tentative="1">
      <w:start w:val="1"/>
      <w:numFmt w:val="bullet"/>
      <w:lvlText w:val=""/>
      <w:lvlJc w:val="left"/>
      <w:pPr>
        <w:tabs>
          <w:tab w:val="num" w:pos="2160"/>
        </w:tabs>
        <w:ind w:left="2160" w:hanging="360"/>
      </w:pPr>
      <w:rPr>
        <w:rFonts w:ascii="Symbol" w:hAnsi="Symbol" w:hint="default"/>
      </w:rPr>
    </w:lvl>
    <w:lvl w:ilvl="3" w:tplc="66EAAE02" w:tentative="1">
      <w:start w:val="1"/>
      <w:numFmt w:val="bullet"/>
      <w:lvlText w:val=""/>
      <w:lvlJc w:val="left"/>
      <w:pPr>
        <w:tabs>
          <w:tab w:val="num" w:pos="2880"/>
        </w:tabs>
        <w:ind w:left="2880" w:hanging="360"/>
      </w:pPr>
      <w:rPr>
        <w:rFonts w:ascii="Symbol" w:hAnsi="Symbol" w:hint="default"/>
      </w:rPr>
    </w:lvl>
    <w:lvl w:ilvl="4" w:tplc="04325D54" w:tentative="1">
      <w:start w:val="1"/>
      <w:numFmt w:val="bullet"/>
      <w:lvlText w:val=""/>
      <w:lvlJc w:val="left"/>
      <w:pPr>
        <w:tabs>
          <w:tab w:val="num" w:pos="3600"/>
        </w:tabs>
        <w:ind w:left="3600" w:hanging="360"/>
      </w:pPr>
      <w:rPr>
        <w:rFonts w:ascii="Symbol" w:hAnsi="Symbol" w:hint="default"/>
      </w:rPr>
    </w:lvl>
    <w:lvl w:ilvl="5" w:tplc="CE90ECDE" w:tentative="1">
      <w:start w:val="1"/>
      <w:numFmt w:val="bullet"/>
      <w:lvlText w:val=""/>
      <w:lvlJc w:val="left"/>
      <w:pPr>
        <w:tabs>
          <w:tab w:val="num" w:pos="4320"/>
        </w:tabs>
        <w:ind w:left="4320" w:hanging="360"/>
      </w:pPr>
      <w:rPr>
        <w:rFonts w:ascii="Symbol" w:hAnsi="Symbol" w:hint="default"/>
      </w:rPr>
    </w:lvl>
    <w:lvl w:ilvl="6" w:tplc="7FDA6E06" w:tentative="1">
      <w:start w:val="1"/>
      <w:numFmt w:val="bullet"/>
      <w:lvlText w:val=""/>
      <w:lvlJc w:val="left"/>
      <w:pPr>
        <w:tabs>
          <w:tab w:val="num" w:pos="5040"/>
        </w:tabs>
        <w:ind w:left="5040" w:hanging="360"/>
      </w:pPr>
      <w:rPr>
        <w:rFonts w:ascii="Symbol" w:hAnsi="Symbol" w:hint="default"/>
      </w:rPr>
    </w:lvl>
    <w:lvl w:ilvl="7" w:tplc="49A832BE" w:tentative="1">
      <w:start w:val="1"/>
      <w:numFmt w:val="bullet"/>
      <w:lvlText w:val=""/>
      <w:lvlJc w:val="left"/>
      <w:pPr>
        <w:tabs>
          <w:tab w:val="num" w:pos="5760"/>
        </w:tabs>
        <w:ind w:left="5760" w:hanging="360"/>
      </w:pPr>
      <w:rPr>
        <w:rFonts w:ascii="Symbol" w:hAnsi="Symbol" w:hint="default"/>
      </w:rPr>
    </w:lvl>
    <w:lvl w:ilvl="8" w:tplc="E8D256A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79166A9"/>
    <w:multiLevelType w:val="hybridMultilevel"/>
    <w:tmpl w:val="63C031A4"/>
    <w:lvl w:ilvl="0" w:tplc="08090003">
      <w:start w:val="1"/>
      <w:numFmt w:val="bullet"/>
      <w:lvlText w:val="o"/>
      <w:lvlJc w:val="left"/>
      <w:pPr>
        <w:ind w:left="889" w:hanging="360"/>
      </w:pPr>
      <w:rPr>
        <w:rFonts w:ascii="Courier New" w:hAnsi="Courier New" w:cs="Courier New"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8" w15:restartNumberingAfterBreak="0">
    <w:nsid w:val="69E84488"/>
    <w:multiLevelType w:val="hybridMultilevel"/>
    <w:tmpl w:val="3A68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862C04"/>
    <w:multiLevelType w:val="hybridMultilevel"/>
    <w:tmpl w:val="A1888DDE"/>
    <w:lvl w:ilvl="0" w:tplc="F7D40A22">
      <w:start w:val="1"/>
      <w:numFmt w:val="bullet"/>
      <w:lvlText w:val=""/>
      <w:lvlPicBulletId w:val="0"/>
      <w:lvlJc w:val="left"/>
      <w:pPr>
        <w:tabs>
          <w:tab w:val="num" w:pos="720"/>
        </w:tabs>
        <w:ind w:left="720" w:hanging="360"/>
      </w:pPr>
      <w:rPr>
        <w:rFonts w:ascii="Symbol" w:hAnsi="Symbol" w:hint="default"/>
      </w:rPr>
    </w:lvl>
    <w:lvl w:ilvl="1" w:tplc="FBEE791E" w:tentative="1">
      <w:start w:val="1"/>
      <w:numFmt w:val="bullet"/>
      <w:lvlText w:val=""/>
      <w:lvlJc w:val="left"/>
      <w:pPr>
        <w:tabs>
          <w:tab w:val="num" w:pos="1440"/>
        </w:tabs>
        <w:ind w:left="1440" w:hanging="360"/>
      </w:pPr>
      <w:rPr>
        <w:rFonts w:ascii="Symbol" w:hAnsi="Symbol" w:hint="default"/>
      </w:rPr>
    </w:lvl>
    <w:lvl w:ilvl="2" w:tplc="09FC7102" w:tentative="1">
      <w:start w:val="1"/>
      <w:numFmt w:val="bullet"/>
      <w:lvlText w:val=""/>
      <w:lvlJc w:val="left"/>
      <w:pPr>
        <w:tabs>
          <w:tab w:val="num" w:pos="2160"/>
        </w:tabs>
        <w:ind w:left="2160" w:hanging="360"/>
      </w:pPr>
      <w:rPr>
        <w:rFonts w:ascii="Symbol" w:hAnsi="Symbol" w:hint="default"/>
      </w:rPr>
    </w:lvl>
    <w:lvl w:ilvl="3" w:tplc="D4FC43F2" w:tentative="1">
      <w:start w:val="1"/>
      <w:numFmt w:val="bullet"/>
      <w:lvlText w:val=""/>
      <w:lvlJc w:val="left"/>
      <w:pPr>
        <w:tabs>
          <w:tab w:val="num" w:pos="2880"/>
        </w:tabs>
        <w:ind w:left="2880" w:hanging="360"/>
      </w:pPr>
      <w:rPr>
        <w:rFonts w:ascii="Symbol" w:hAnsi="Symbol" w:hint="default"/>
      </w:rPr>
    </w:lvl>
    <w:lvl w:ilvl="4" w:tplc="E5CC4708" w:tentative="1">
      <w:start w:val="1"/>
      <w:numFmt w:val="bullet"/>
      <w:lvlText w:val=""/>
      <w:lvlJc w:val="left"/>
      <w:pPr>
        <w:tabs>
          <w:tab w:val="num" w:pos="3600"/>
        </w:tabs>
        <w:ind w:left="3600" w:hanging="360"/>
      </w:pPr>
      <w:rPr>
        <w:rFonts w:ascii="Symbol" w:hAnsi="Symbol" w:hint="default"/>
      </w:rPr>
    </w:lvl>
    <w:lvl w:ilvl="5" w:tplc="9130617A" w:tentative="1">
      <w:start w:val="1"/>
      <w:numFmt w:val="bullet"/>
      <w:lvlText w:val=""/>
      <w:lvlJc w:val="left"/>
      <w:pPr>
        <w:tabs>
          <w:tab w:val="num" w:pos="4320"/>
        </w:tabs>
        <w:ind w:left="4320" w:hanging="360"/>
      </w:pPr>
      <w:rPr>
        <w:rFonts w:ascii="Symbol" w:hAnsi="Symbol" w:hint="default"/>
      </w:rPr>
    </w:lvl>
    <w:lvl w:ilvl="6" w:tplc="033AFFC0" w:tentative="1">
      <w:start w:val="1"/>
      <w:numFmt w:val="bullet"/>
      <w:lvlText w:val=""/>
      <w:lvlJc w:val="left"/>
      <w:pPr>
        <w:tabs>
          <w:tab w:val="num" w:pos="5040"/>
        </w:tabs>
        <w:ind w:left="5040" w:hanging="360"/>
      </w:pPr>
      <w:rPr>
        <w:rFonts w:ascii="Symbol" w:hAnsi="Symbol" w:hint="default"/>
      </w:rPr>
    </w:lvl>
    <w:lvl w:ilvl="7" w:tplc="219A6562" w:tentative="1">
      <w:start w:val="1"/>
      <w:numFmt w:val="bullet"/>
      <w:lvlText w:val=""/>
      <w:lvlJc w:val="left"/>
      <w:pPr>
        <w:tabs>
          <w:tab w:val="num" w:pos="5760"/>
        </w:tabs>
        <w:ind w:left="5760" w:hanging="360"/>
      </w:pPr>
      <w:rPr>
        <w:rFonts w:ascii="Symbol" w:hAnsi="Symbol" w:hint="default"/>
      </w:rPr>
    </w:lvl>
    <w:lvl w:ilvl="8" w:tplc="F426E99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F1E10C2"/>
    <w:multiLevelType w:val="hybridMultilevel"/>
    <w:tmpl w:val="48DEE8D4"/>
    <w:lvl w:ilvl="0" w:tplc="08090003">
      <w:start w:val="1"/>
      <w:numFmt w:val="bullet"/>
      <w:lvlText w:val="o"/>
      <w:lvlJc w:val="left"/>
      <w:pPr>
        <w:ind w:left="889" w:hanging="360"/>
      </w:pPr>
      <w:rPr>
        <w:rFonts w:ascii="Courier New" w:hAnsi="Courier New" w:cs="Courier New"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31" w15:restartNumberingAfterBreak="0">
    <w:nsid w:val="6F473BC6"/>
    <w:multiLevelType w:val="hybridMultilevel"/>
    <w:tmpl w:val="D7DE0714"/>
    <w:lvl w:ilvl="0" w:tplc="EFA09400">
      <w:start w:val="1"/>
      <w:numFmt w:val="bullet"/>
      <w:lvlText w:val=""/>
      <w:lvlPicBulletId w:val="0"/>
      <w:lvlJc w:val="left"/>
      <w:pPr>
        <w:tabs>
          <w:tab w:val="num" w:pos="720"/>
        </w:tabs>
        <w:ind w:left="720" w:hanging="360"/>
      </w:pPr>
      <w:rPr>
        <w:rFonts w:ascii="Symbol" w:hAnsi="Symbol" w:hint="default"/>
      </w:rPr>
    </w:lvl>
    <w:lvl w:ilvl="1" w:tplc="5EA0A760" w:tentative="1">
      <w:start w:val="1"/>
      <w:numFmt w:val="bullet"/>
      <w:lvlText w:val=""/>
      <w:lvlJc w:val="left"/>
      <w:pPr>
        <w:tabs>
          <w:tab w:val="num" w:pos="1440"/>
        </w:tabs>
        <w:ind w:left="1440" w:hanging="360"/>
      </w:pPr>
      <w:rPr>
        <w:rFonts w:ascii="Symbol" w:hAnsi="Symbol" w:hint="default"/>
      </w:rPr>
    </w:lvl>
    <w:lvl w:ilvl="2" w:tplc="AFCEECE2" w:tentative="1">
      <w:start w:val="1"/>
      <w:numFmt w:val="bullet"/>
      <w:lvlText w:val=""/>
      <w:lvlJc w:val="left"/>
      <w:pPr>
        <w:tabs>
          <w:tab w:val="num" w:pos="2160"/>
        </w:tabs>
        <w:ind w:left="2160" w:hanging="360"/>
      </w:pPr>
      <w:rPr>
        <w:rFonts w:ascii="Symbol" w:hAnsi="Symbol" w:hint="default"/>
      </w:rPr>
    </w:lvl>
    <w:lvl w:ilvl="3" w:tplc="4CD2AC42" w:tentative="1">
      <w:start w:val="1"/>
      <w:numFmt w:val="bullet"/>
      <w:lvlText w:val=""/>
      <w:lvlJc w:val="left"/>
      <w:pPr>
        <w:tabs>
          <w:tab w:val="num" w:pos="2880"/>
        </w:tabs>
        <w:ind w:left="2880" w:hanging="360"/>
      </w:pPr>
      <w:rPr>
        <w:rFonts w:ascii="Symbol" w:hAnsi="Symbol" w:hint="default"/>
      </w:rPr>
    </w:lvl>
    <w:lvl w:ilvl="4" w:tplc="0DC6B7F0" w:tentative="1">
      <w:start w:val="1"/>
      <w:numFmt w:val="bullet"/>
      <w:lvlText w:val=""/>
      <w:lvlJc w:val="left"/>
      <w:pPr>
        <w:tabs>
          <w:tab w:val="num" w:pos="3600"/>
        </w:tabs>
        <w:ind w:left="3600" w:hanging="360"/>
      </w:pPr>
      <w:rPr>
        <w:rFonts w:ascii="Symbol" w:hAnsi="Symbol" w:hint="default"/>
      </w:rPr>
    </w:lvl>
    <w:lvl w:ilvl="5" w:tplc="240E8190" w:tentative="1">
      <w:start w:val="1"/>
      <w:numFmt w:val="bullet"/>
      <w:lvlText w:val=""/>
      <w:lvlJc w:val="left"/>
      <w:pPr>
        <w:tabs>
          <w:tab w:val="num" w:pos="4320"/>
        </w:tabs>
        <w:ind w:left="4320" w:hanging="360"/>
      </w:pPr>
      <w:rPr>
        <w:rFonts w:ascii="Symbol" w:hAnsi="Symbol" w:hint="default"/>
      </w:rPr>
    </w:lvl>
    <w:lvl w:ilvl="6" w:tplc="FAC62C4E" w:tentative="1">
      <w:start w:val="1"/>
      <w:numFmt w:val="bullet"/>
      <w:lvlText w:val=""/>
      <w:lvlJc w:val="left"/>
      <w:pPr>
        <w:tabs>
          <w:tab w:val="num" w:pos="5040"/>
        </w:tabs>
        <w:ind w:left="5040" w:hanging="360"/>
      </w:pPr>
      <w:rPr>
        <w:rFonts w:ascii="Symbol" w:hAnsi="Symbol" w:hint="default"/>
      </w:rPr>
    </w:lvl>
    <w:lvl w:ilvl="7" w:tplc="153C2358" w:tentative="1">
      <w:start w:val="1"/>
      <w:numFmt w:val="bullet"/>
      <w:lvlText w:val=""/>
      <w:lvlJc w:val="left"/>
      <w:pPr>
        <w:tabs>
          <w:tab w:val="num" w:pos="5760"/>
        </w:tabs>
        <w:ind w:left="5760" w:hanging="360"/>
      </w:pPr>
      <w:rPr>
        <w:rFonts w:ascii="Symbol" w:hAnsi="Symbol" w:hint="default"/>
      </w:rPr>
    </w:lvl>
    <w:lvl w:ilvl="8" w:tplc="2A9E6F7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3BF3031"/>
    <w:multiLevelType w:val="hybridMultilevel"/>
    <w:tmpl w:val="EF4485C4"/>
    <w:lvl w:ilvl="0" w:tplc="283294B8">
      <w:start w:val="1"/>
      <w:numFmt w:val="bullet"/>
      <w:lvlText w:val="•"/>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0A20B4">
      <w:start w:val="1"/>
      <w:numFmt w:val="bullet"/>
      <w:lvlText w:val="o"/>
      <w:lvlJc w:val="left"/>
      <w:pPr>
        <w:ind w:left="1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1C8A6E">
      <w:start w:val="1"/>
      <w:numFmt w:val="bullet"/>
      <w:lvlText w:val="▪"/>
      <w:lvlJc w:val="left"/>
      <w:pPr>
        <w:ind w:left="2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A033EC">
      <w:start w:val="1"/>
      <w:numFmt w:val="bullet"/>
      <w:lvlText w:val="•"/>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B82408">
      <w:start w:val="1"/>
      <w:numFmt w:val="bullet"/>
      <w:lvlText w:val="o"/>
      <w:lvlJc w:val="left"/>
      <w:pPr>
        <w:ind w:left="3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DEB52C">
      <w:start w:val="1"/>
      <w:numFmt w:val="bullet"/>
      <w:lvlText w:val="▪"/>
      <w:lvlJc w:val="left"/>
      <w:pPr>
        <w:ind w:left="4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2E7792">
      <w:start w:val="1"/>
      <w:numFmt w:val="bullet"/>
      <w:lvlText w:val="•"/>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B0A728">
      <w:start w:val="1"/>
      <w:numFmt w:val="bullet"/>
      <w:lvlText w:val="o"/>
      <w:lvlJc w:val="left"/>
      <w:pPr>
        <w:ind w:left="5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40CBB0">
      <w:start w:val="1"/>
      <w:numFmt w:val="bullet"/>
      <w:lvlText w:val="▪"/>
      <w:lvlJc w:val="left"/>
      <w:pPr>
        <w:ind w:left="6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57022F6"/>
    <w:multiLevelType w:val="hybridMultilevel"/>
    <w:tmpl w:val="DBA8786C"/>
    <w:lvl w:ilvl="0" w:tplc="26363D14">
      <w:start w:val="1"/>
      <w:numFmt w:val="bullet"/>
      <w:lvlText w:val="•"/>
      <w:lvlJc w:val="left"/>
      <w:pPr>
        <w:ind w:left="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42668A">
      <w:start w:val="1"/>
      <w:numFmt w:val="bullet"/>
      <w:lvlText w:val="o"/>
      <w:lvlJc w:val="left"/>
      <w:pPr>
        <w:ind w:left="1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3A8302">
      <w:start w:val="1"/>
      <w:numFmt w:val="bullet"/>
      <w:lvlText w:val="▪"/>
      <w:lvlJc w:val="left"/>
      <w:pPr>
        <w:ind w:left="2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04480C">
      <w:start w:val="1"/>
      <w:numFmt w:val="bullet"/>
      <w:lvlText w:val="•"/>
      <w:lvlJc w:val="left"/>
      <w:pPr>
        <w:ind w:left="2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40E352">
      <w:start w:val="1"/>
      <w:numFmt w:val="bullet"/>
      <w:lvlText w:val="o"/>
      <w:lvlJc w:val="left"/>
      <w:pPr>
        <w:ind w:left="36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DCCF9C">
      <w:start w:val="1"/>
      <w:numFmt w:val="bullet"/>
      <w:lvlText w:val="▪"/>
      <w:lvlJc w:val="left"/>
      <w:pPr>
        <w:ind w:left="43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78D22E">
      <w:start w:val="1"/>
      <w:numFmt w:val="bullet"/>
      <w:lvlText w:val="•"/>
      <w:lvlJc w:val="left"/>
      <w:pPr>
        <w:ind w:left="5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1A1CC4">
      <w:start w:val="1"/>
      <w:numFmt w:val="bullet"/>
      <w:lvlText w:val="o"/>
      <w:lvlJc w:val="left"/>
      <w:pPr>
        <w:ind w:left="5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040D62">
      <w:start w:val="1"/>
      <w:numFmt w:val="bullet"/>
      <w:lvlText w:val="▪"/>
      <w:lvlJc w:val="left"/>
      <w:pPr>
        <w:ind w:left="65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A543DC3"/>
    <w:multiLevelType w:val="hybridMultilevel"/>
    <w:tmpl w:val="45621FB0"/>
    <w:lvl w:ilvl="0" w:tplc="EB00F5F0">
      <w:start w:val="1"/>
      <w:numFmt w:val="bullet"/>
      <w:lvlText w:val="o"/>
      <w:lvlJc w:val="left"/>
      <w:pPr>
        <w:ind w:left="12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44CF496">
      <w:start w:val="1"/>
      <w:numFmt w:val="bullet"/>
      <w:lvlText w:val="o"/>
      <w:lvlJc w:val="left"/>
      <w:pPr>
        <w:ind w:left="19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99406F0">
      <w:start w:val="1"/>
      <w:numFmt w:val="bullet"/>
      <w:lvlText w:val="▪"/>
      <w:lvlJc w:val="left"/>
      <w:pPr>
        <w:ind w:left="27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53E0146">
      <w:start w:val="1"/>
      <w:numFmt w:val="bullet"/>
      <w:lvlText w:val="•"/>
      <w:lvlJc w:val="left"/>
      <w:pPr>
        <w:ind w:left="34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5FCDF48">
      <w:start w:val="1"/>
      <w:numFmt w:val="bullet"/>
      <w:lvlText w:val="o"/>
      <w:lvlJc w:val="left"/>
      <w:pPr>
        <w:ind w:left="41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F40878C">
      <w:start w:val="1"/>
      <w:numFmt w:val="bullet"/>
      <w:lvlText w:val="▪"/>
      <w:lvlJc w:val="left"/>
      <w:pPr>
        <w:ind w:left="48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2BCF0BC">
      <w:start w:val="1"/>
      <w:numFmt w:val="bullet"/>
      <w:lvlText w:val="•"/>
      <w:lvlJc w:val="left"/>
      <w:pPr>
        <w:ind w:left="55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6229CA2">
      <w:start w:val="1"/>
      <w:numFmt w:val="bullet"/>
      <w:lvlText w:val="o"/>
      <w:lvlJc w:val="left"/>
      <w:pPr>
        <w:ind w:left="63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EC8A264">
      <w:start w:val="1"/>
      <w:numFmt w:val="bullet"/>
      <w:lvlText w:val="▪"/>
      <w:lvlJc w:val="left"/>
      <w:pPr>
        <w:ind w:left="70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C3436B1"/>
    <w:multiLevelType w:val="hybridMultilevel"/>
    <w:tmpl w:val="E8AA646C"/>
    <w:lvl w:ilvl="0" w:tplc="FB604084">
      <w:start w:val="1"/>
      <w:numFmt w:val="bullet"/>
      <w:pStyle w:val="4Bulletedcopyblue"/>
      <w:lvlText w:val=""/>
      <w:lvlPicBulletId w:val="1"/>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6" w15:restartNumberingAfterBreak="0">
    <w:nsid w:val="7CBA4683"/>
    <w:multiLevelType w:val="hybridMultilevel"/>
    <w:tmpl w:val="86F4E71E"/>
    <w:lvl w:ilvl="0" w:tplc="1F7AD856">
      <w:start w:val="1"/>
      <w:numFmt w:val="bullet"/>
      <w:lvlText w:val=""/>
      <w:lvlPicBulletId w:val="0"/>
      <w:lvlJc w:val="left"/>
      <w:pPr>
        <w:tabs>
          <w:tab w:val="num" w:pos="720"/>
        </w:tabs>
        <w:ind w:left="720" w:hanging="360"/>
      </w:pPr>
      <w:rPr>
        <w:rFonts w:ascii="Symbol" w:hAnsi="Symbol" w:hint="default"/>
      </w:rPr>
    </w:lvl>
    <w:lvl w:ilvl="1" w:tplc="F3B0679A" w:tentative="1">
      <w:start w:val="1"/>
      <w:numFmt w:val="bullet"/>
      <w:lvlText w:val=""/>
      <w:lvlJc w:val="left"/>
      <w:pPr>
        <w:tabs>
          <w:tab w:val="num" w:pos="1440"/>
        </w:tabs>
        <w:ind w:left="1440" w:hanging="360"/>
      </w:pPr>
      <w:rPr>
        <w:rFonts w:ascii="Symbol" w:hAnsi="Symbol" w:hint="default"/>
      </w:rPr>
    </w:lvl>
    <w:lvl w:ilvl="2" w:tplc="04F8D8F8" w:tentative="1">
      <w:start w:val="1"/>
      <w:numFmt w:val="bullet"/>
      <w:lvlText w:val=""/>
      <w:lvlJc w:val="left"/>
      <w:pPr>
        <w:tabs>
          <w:tab w:val="num" w:pos="2160"/>
        </w:tabs>
        <w:ind w:left="2160" w:hanging="360"/>
      </w:pPr>
      <w:rPr>
        <w:rFonts w:ascii="Symbol" w:hAnsi="Symbol" w:hint="default"/>
      </w:rPr>
    </w:lvl>
    <w:lvl w:ilvl="3" w:tplc="50E4B902" w:tentative="1">
      <w:start w:val="1"/>
      <w:numFmt w:val="bullet"/>
      <w:lvlText w:val=""/>
      <w:lvlJc w:val="left"/>
      <w:pPr>
        <w:tabs>
          <w:tab w:val="num" w:pos="2880"/>
        </w:tabs>
        <w:ind w:left="2880" w:hanging="360"/>
      </w:pPr>
      <w:rPr>
        <w:rFonts w:ascii="Symbol" w:hAnsi="Symbol" w:hint="default"/>
      </w:rPr>
    </w:lvl>
    <w:lvl w:ilvl="4" w:tplc="FF22890A" w:tentative="1">
      <w:start w:val="1"/>
      <w:numFmt w:val="bullet"/>
      <w:lvlText w:val=""/>
      <w:lvlJc w:val="left"/>
      <w:pPr>
        <w:tabs>
          <w:tab w:val="num" w:pos="3600"/>
        </w:tabs>
        <w:ind w:left="3600" w:hanging="360"/>
      </w:pPr>
      <w:rPr>
        <w:rFonts w:ascii="Symbol" w:hAnsi="Symbol" w:hint="default"/>
      </w:rPr>
    </w:lvl>
    <w:lvl w:ilvl="5" w:tplc="AE0689AE" w:tentative="1">
      <w:start w:val="1"/>
      <w:numFmt w:val="bullet"/>
      <w:lvlText w:val=""/>
      <w:lvlJc w:val="left"/>
      <w:pPr>
        <w:tabs>
          <w:tab w:val="num" w:pos="4320"/>
        </w:tabs>
        <w:ind w:left="4320" w:hanging="360"/>
      </w:pPr>
      <w:rPr>
        <w:rFonts w:ascii="Symbol" w:hAnsi="Symbol" w:hint="default"/>
      </w:rPr>
    </w:lvl>
    <w:lvl w:ilvl="6" w:tplc="7E1C7664" w:tentative="1">
      <w:start w:val="1"/>
      <w:numFmt w:val="bullet"/>
      <w:lvlText w:val=""/>
      <w:lvlJc w:val="left"/>
      <w:pPr>
        <w:tabs>
          <w:tab w:val="num" w:pos="5040"/>
        </w:tabs>
        <w:ind w:left="5040" w:hanging="360"/>
      </w:pPr>
      <w:rPr>
        <w:rFonts w:ascii="Symbol" w:hAnsi="Symbol" w:hint="default"/>
      </w:rPr>
    </w:lvl>
    <w:lvl w:ilvl="7" w:tplc="5CF4743A" w:tentative="1">
      <w:start w:val="1"/>
      <w:numFmt w:val="bullet"/>
      <w:lvlText w:val=""/>
      <w:lvlJc w:val="left"/>
      <w:pPr>
        <w:tabs>
          <w:tab w:val="num" w:pos="5760"/>
        </w:tabs>
        <w:ind w:left="5760" w:hanging="360"/>
      </w:pPr>
      <w:rPr>
        <w:rFonts w:ascii="Symbol" w:hAnsi="Symbol" w:hint="default"/>
      </w:rPr>
    </w:lvl>
    <w:lvl w:ilvl="8" w:tplc="45E82810" w:tentative="1">
      <w:start w:val="1"/>
      <w:numFmt w:val="bullet"/>
      <w:lvlText w:val=""/>
      <w:lvlJc w:val="left"/>
      <w:pPr>
        <w:tabs>
          <w:tab w:val="num" w:pos="6480"/>
        </w:tabs>
        <w:ind w:left="6480" w:hanging="360"/>
      </w:pPr>
      <w:rPr>
        <w:rFonts w:ascii="Symbol" w:hAnsi="Symbol" w:hint="default"/>
      </w:rPr>
    </w:lvl>
  </w:abstractNum>
  <w:num w:numId="1" w16cid:durableId="939411430">
    <w:abstractNumId w:val="11"/>
  </w:num>
  <w:num w:numId="2" w16cid:durableId="565799822">
    <w:abstractNumId w:val="4"/>
  </w:num>
  <w:num w:numId="3" w16cid:durableId="1281494548">
    <w:abstractNumId w:val="9"/>
  </w:num>
  <w:num w:numId="4" w16cid:durableId="550579124">
    <w:abstractNumId w:val="24"/>
  </w:num>
  <w:num w:numId="5" w16cid:durableId="1825243226">
    <w:abstractNumId w:val="33"/>
  </w:num>
  <w:num w:numId="6" w16cid:durableId="58215279">
    <w:abstractNumId w:val="14"/>
  </w:num>
  <w:num w:numId="7" w16cid:durableId="1598515160">
    <w:abstractNumId w:val="2"/>
  </w:num>
  <w:num w:numId="8" w16cid:durableId="65616527">
    <w:abstractNumId w:val="15"/>
  </w:num>
  <w:num w:numId="9" w16cid:durableId="153448115">
    <w:abstractNumId w:val="3"/>
  </w:num>
  <w:num w:numId="10" w16cid:durableId="1103770555">
    <w:abstractNumId w:val="34"/>
  </w:num>
  <w:num w:numId="11" w16cid:durableId="494535916">
    <w:abstractNumId w:val="23"/>
  </w:num>
  <w:num w:numId="12" w16cid:durableId="44570787">
    <w:abstractNumId w:val="32"/>
  </w:num>
  <w:num w:numId="13" w16cid:durableId="1358776031">
    <w:abstractNumId w:val="1"/>
  </w:num>
  <w:num w:numId="14" w16cid:durableId="850264101">
    <w:abstractNumId w:val="19"/>
  </w:num>
  <w:num w:numId="15" w16cid:durableId="1762528767">
    <w:abstractNumId w:val="0"/>
  </w:num>
  <w:num w:numId="16" w16cid:durableId="1298300124">
    <w:abstractNumId w:val="7"/>
  </w:num>
  <w:num w:numId="17" w16cid:durableId="298850526">
    <w:abstractNumId w:val="25"/>
  </w:num>
  <w:num w:numId="18" w16cid:durableId="581108531">
    <w:abstractNumId w:val="36"/>
  </w:num>
  <w:num w:numId="19" w16cid:durableId="2116434458">
    <w:abstractNumId w:val="35"/>
  </w:num>
  <w:num w:numId="20" w16cid:durableId="368261156">
    <w:abstractNumId w:val="6"/>
  </w:num>
  <w:num w:numId="21" w16cid:durableId="1739597839">
    <w:abstractNumId w:val="29"/>
  </w:num>
  <w:num w:numId="22" w16cid:durableId="1126965590">
    <w:abstractNumId w:val="21"/>
  </w:num>
  <w:num w:numId="23" w16cid:durableId="1438408450">
    <w:abstractNumId w:val="26"/>
  </w:num>
  <w:num w:numId="24" w16cid:durableId="1890995969">
    <w:abstractNumId w:val="17"/>
  </w:num>
  <w:num w:numId="25" w16cid:durableId="1701860541">
    <w:abstractNumId w:val="16"/>
  </w:num>
  <w:num w:numId="26" w16cid:durableId="272136349">
    <w:abstractNumId w:val="27"/>
  </w:num>
  <w:num w:numId="27" w16cid:durableId="1986161080">
    <w:abstractNumId w:val="5"/>
  </w:num>
  <w:num w:numId="28" w16cid:durableId="68044423">
    <w:abstractNumId w:val="30"/>
  </w:num>
  <w:num w:numId="29" w16cid:durableId="2036611473">
    <w:abstractNumId w:val="20"/>
  </w:num>
  <w:num w:numId="30" w16cid:durableId="569847931">
    <w:abstractNumId w:val="22"/>
  </w:num>
  <w:num w:numId="31" w16cid:durableId="35736358">
    <w:abstractNumId w:val="13"/>
  </w:num>
  <w:num w:numId="32" w16cid:durableId="838348532">
    <w:abstractNumId w:val="31"/>
  </w:num>
  <w:num w:numId="33" w16cid:durableId="534583830">
    <w:abstractNumId w:val="28"/>
  </w:num>
  <w:num w:numId="34" w16cid:durableId="2107579110">
    <w:abstractNumId w:val="8"/>
  </w:num>
  <w:num w:numId="35" w16cid:durableId="105932157">
    <w:abstractNumId w:val="12"/>
  </w:num>
  <w:num w:numId="36" w16cid:durableId="1717317414">
    <w:abstractNumId w:val="10"/>
  </w:num>
  <w:num w:numId="37" w16cid:durableId="9715171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95"/>
    <w:rsid w:val="00007310"/>
    <w:rsid w:val="00021463"/>
    <w:rsid w:val="000D2E4B"/>
    <w:rsid w:val="00180E4C"/>
    <w:rsid w:val="0019172A"/>
    <w:rsid w:val="00231AF7"/>
    <w:rsid w:val="00377669"/>
    <w:rsid w:val="00380E0B"/>
    <w:rsid w:val="003B03B4"/>
    <w:rsid w:val="003D3F84"/>
    <w:rsid w:val="0046593D"/>
    <w:rsid w:val="004B3D3C"/>
    <w:rsid w:val="004E066C"/>
    <w:rsid w:val="00541148"/>
    <w:rsid w:val="00544695"/>
    <w:rsid w:val="00571075"/>
    <w:rsid w:val="00581B9A"/>
    <w:rsid w:val="005B0861"/>
    <w:rsid w:val="005C6681"/>
    <w:rsid w:val="005C6FDB"/>
    <w:rsid w:val="005D7350"/>
    <w:rsid w:val="006377C7"/>
    <w:rsid w:val="00656CC6"/>
    <w:rsid w:val="006756E8"/>
    <w:rsid w:val="00720107"/>
    <w:rsid w:val="00780AAA"/>
    <w:rsid w:val="00833466"/>
    <w:rsid w:val="00880497"/>
    <w:rsid w:val="008B0802"/>
    <w:rsid w:val="00930EC6"/>
    <w:rsid w:val="00A17623"/>
    <w:rsid w:val="00AB2566"/>
    <w:rsid w:val="00B050C4"/>
    <w:rsid w:val="00BB1832"/>
    <w:rsid w:val="00BC0EC4"/>
    <w:rsid w:val="00BF6D05"/>
    <w:rsid w:val="00C01C3B"/>
    <w:rsid w:val="00C6158C"/>
    <w:rsid w:val="00CD62CB"/>
    <w:rsid w:val="00DD7F8F"/>
    <w:rsid w:val="00E236C9"/>
    <w:rsid w:val="00F357EF"/>
    <w:rsid w:val="00F43646"/>
    <w:rsid w:val="00F46075"/>
    <w:rsid w:val="00FB7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6B95"/>
  <w15:docId w15:val="{83C07060-6130-4B75-A8C5-115FCFA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9" w:lineRule="auto"/>
      <w:ind w:left="10" w:right="2896"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20"/>
      <w:ind w:left="10" w:hanging="10"/>
      <w:outlineLvl w:val="0"/>
    </w:pPr>
    <w:rPr>
      <w:rFonts w:ascii="Arial" w:eastAsia="Arial" w:hAnsi="Arial" w:cs="Arial"/>
      <w:b/>
      <w:color w:val="FF1F64"/>
      <w:sz w:val="28"/>
    </w:rPr>
  </w:style>
  <w:style w:type="paragraph" w:styleId="Heading2">
    <w:name w:val="heading 2"/>
    <w:next w:val="Normal"/>
    <w:link w:val="Heading2Char"/>
    <w:uiPriority w:val="9"/>
    <w:unhideWhenUsed/>
    <w:qFormat/>
    <w:pPr>
      <w:keepNext/>
      <w:keepLines/>
      <w:spacing w:after="76" w:line="249" w:lineRule="auto"/>
      <w:ind w:left="10" w:hanging="10"/>
      <w:outlineLvl w:val="1"/>
    </w:pPr>
    <w:rPr>
      <w:rFonts w:ascii="Arial" w:eastAsia="Arial" w:hAnsi="Arial" w:cs="Arial"/>
      <w:b/>
      <w:color w:val="12263F"/>
      <w:sz w:val="24"/>
    </w:rPr>
  </w:style>
  <w:style w:type="paragraph" w:styleId="Heading3">
    <w:name w:val="heading 3"/>
    <w:next w:val="Normal"/>
    <w:link w:val="Heading3Char"/>
    <w:uiPriority w:val="9"/>
    <w:unhideWhenUsed/>
    <w:qFormat/>
    <w:pPr>
      <w:keepNext/>
      <w:keepLines/>
      <w:spacing w:after="76" w:line="249" w:lineRule="auto"/>
      <w:ind w:left="10" w:hanging="10"/>
      <w:outlineLvl w:val="2"/>
    </w:pPr>
    <w:rPr>
      <w:rFonts w:ascii="Arial" w:eastAsia="Arial" w:hAnsi="Arial" w:cs="Arial"/>
      <w:b/>
      <w:color w:val="12263F"/>
      <w:sz w:val="24"/>
    </w:rPr>
  </w:style>
  <w:style w:type="paragraph" w:styleId="Heading4">
    <w:name w:val="heading 4"/>
    <w:next w:val="Normal"/>
    <w:link w:val="Heading4Char"/>
    <w:uiPriority w:val="9"/>
    <w:unhideWhenUsed/>
    <w:qFormat/>
    <w:pPr>
      <w:keepNext/>
      <w:keepLines/>
      <w:spacing w:after="111" w:line="249" w:lineRule="auto"/>
      <w:ind w:left="10" w:hanging="10"/>
      <w:outlineLvl w:val="3"/>
    </w:pPr>
    <w:rPr>
      <w:rFonts w:ascii="Arial" w:eastAsia="Arial" w:hAnsi="Arial" w:cs="Arial"/>
      <w:b/>
      <w:color w:val="000000"/>
      <w:sz w:val="20"/>
    </w:rPr>
  </w:style>
  <w:style w:type="paragraph" w:styleId="Heading5">
    <w:name w:val="heading 5"/>
    <w:next w:val="Normal"/>
    <w:link w:val="Heading5Char"/>
    <w:uiPriority w:val="9"/>
    <w:unhideWhenUsed/>
    <w:qFormat/>
    <w:pPr>
      <w:keepNext/>
      <w:keepLines/>
      <w:spacing w:after="111" w:line="249" w:lineRule="auto"/>
      <w:ind w:left="10" w:hanging="10"/>
      <w:outlineLvl w:val="4"/>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2263F"/>
      <w:sz w:val="24"/>
    </w:rPr>
  </w:style>
  <w:style w:type="character" w:customStyle="1" w:styleId="Heading2Char">
    <w:name w:val="Heading 2 Char"/>
    <w:link w:val="Heading2"/>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FF1F64"/>
      <w:sz w:val="28"/>
    </w:rPr>
  </w:style>
  <w:style w:type="character" w:customStyle="1" w:styleId="Heading4Char">
    <w:name w:val="Heading 4 Char"/>
    <w:link w:val="Heading4"/>
    <w:rPr>
      <w:rFonts w:ascii="Arial" w:eastAsia="Arial" w:hAnsi="Arial" w:cs="Arial"/>
      <w:b/>
      <w:color w:val="000000"/>
      <w:sz w:val="20"/>
    </w:rPr>
  </w:style>
  <w:style w:type="character" w:customStyle="1" w:styleId="Heading5Char">
    <w:name w:val="Heading 5 Char"/>
    <w:link w:val="Heading5"/>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066C"/>
    <w:pPr>
      <w:ind w:left="720"/>
      <w:contextualSpacing/>
    </w:pPr>
  </w:style>
  <w:style w:type="paragraph" w:customStyle="1" w:styleId="4Bulletedcopyblue">
    <w:name w:val="4 Bulleted copy blue"/>
    <w:basedOn w:val="Normal"/>
    <w:qFormat/>
    <w:rsid w:val="004E066C"/>
    <w:pPr>
      <w:numPr>
        <w:numId w:val="19"/>
      </w:numPr>
      <w:spacing w:after="120" w:line="240" w:lineRule="auto"/>
      <w:ind w:right="0"/>
    </w:pPr>
    <w:rPr>
      <w:rFonts w:eastAsia="MS Mincho"/>
      <w:color w:val="auto"/>
      <w:kern w:val="0"/>
      <w:szCs w:val="20"/>
      <w:lang w:val="en-US" w:eastAsia="en-US"/>
      <w14:ligatures w14:val="none"/>
    </w:rPr>
  </w:style>
  <w:style w:type="character" w:styleId="Hyperlink">
    <w:name w:val="Hyperlink"/>
    <w:uiPriority w:val="99"/>
    <w:unhideWhenUsed/>
    <w:qFormat/>
    <w:rsid w:val="004E066C"/>
    <w:rPr>
      <w:color w:val="0072CC"/>
      <w:u w:val="single"/>
    </w:rPr>
  </w:style>
  <w:style w:type="character" w:styleId="UnresolvedMention">
    <w:name w:val="Unresolved Mention"/>
    <w:basedOn w:val="DefaultParagraphFont"/>
    <w:uiPriority w:val="99"/>
    <w:semiHidden/>
    <w:unhideWhenUsed/>
    <w:rsid w:val="00180E4C"/>
    <w:rPr>
      <w:color w:val="605E5C"/>
      <w:shd w:val="clear" w:color="auto" w:fill="E1DFDD"/>
    </w:rPr>
  </w:style>
  <w:style w:type="paragraph" w:styleId="Revision">
    <w:name w:val="Revision"/>
    <w:hidden/>
    <w:uiPriority w:val="99"/>
    <w:semiHidden/>
    <w:rsid w:val="00880497"/>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4160">
      <w:bodyDiv w:val="1"/>
      <w:marLeft w:val="0"/>
      <w:marRight w:val="0"/>
      <w:marTop w:val="0"/>
      <w:marBottom w:val="0"/>
      <w:divBdr>
        <w:top w:val="none" w:sz="0" w:space="0" w:color="auto"/>
        <w:left w:val="none" w:sz="0" w:space="0" w:color="auto"/>
        <w:bottom w:val="none" w:sz="0" w:space="0" w:color="auto"/>
        <w:right w:val="none" w:sz="0" w:space="0" w:color="auto"/>
      </w:divBdr>
    </w:div>
    <w:div w:id="617224975">
      <w:bodyDiv w:val="1"/>
      <w:marLeft w:val="0"/>
      <w:marRight w:val="0"/>
      <w:marTop w:val="0"/>
      <w:marBottom w:val="0"/>
      <w:divBdr>
        <w:top w:val="none" w:sz="0" w:space="0" w:color="auto"/>
        <w:left w:val="none" w:sz="0" w:space="0" w:color="auto"/>
        <w:bottom w:val="none" w:sz="0" w:space="0" w:color="auto"/>
        <w:right w:val="none" w:sz="0" w:space="0" w:color="auto"/>
      </w:divBdr>
    </w:div>
    <w:div w:id="718287049">
      <w:bodyDiv w:val="1"/>
      <w:marLeft w:val="0"/>
      <w:marRight w:val="0"/>
      <w:marTop w:val="0"/>
      <w:marBottom w:val="0"/>
      <w:divBdr>
        <w:top w:val="none" w:sz="0" w:space="0" w:color="auto"/>
        <w:left w:val="none" w:sz="0" w:space="0" w:color="auto"/>
        <w:bottom w:val="none" w:sz="0" w:space="0" w:color="auto"/>
        <w:right w:val="none" w:sz="0" w:space="0" w:color="auto"/>
      </w:divBdr>
    </w:div>
    <w:div w:id="902527645">
      <w:bodyDiv w:val="1"/>
      <w:marLeft w:val="0"/>
      <w:marRight w:val="0"/>
      <w:marTop w:val="0"/>
      <w:marBottom w:val="0"/>
      <w:divBdr>
        <w:top w:val="none" w:sz="0" w:space="0" w:color="auto"/>
        <w:left w:val="none" w:sz="0" w:space="0" w:color="auto"/>
        <w:bottom w:val="none" w:sz="0" w:space="0" w:color="auto"/>
        <w:right w:val="none" w:sz="0" w:space="0" w:color="auto"/>
      </w:divBdr>
    </w:div>
    <w:div w:id="1449005950">
      <w:bodyDiv w:val="1"/>
      <w:marLeft w:val="0"/>
      <w:marRight w:val="0"/>
      <w:marTop w:val="0"/>
      <w:marBottom w:val="0"/>
      <w:divBdr>
        <w:top w:val="none" w:sz="0" w:space="0" w:color="auto"/>
        <w:left w:val="none" w:sz="0" w:space="0" w:color="auto"/>
        <w:bottom w:val="none" w:sz="0" w:space="0" w:color="auto"/>
        <w:right w:val="none" w:sz="0" w:space="0" w:color="auto"/>
      </w:divBdr>
    </w:div>
    <w:div w:id="1514489130">
      <w:bodyDiv w:val="1"/>
      <w:marLeft w:val="0"/>
      <w:marRight w:val="0"/>
      <w:marTop w:val="0"/>
      <w:marBottom w:val="0"/>
      <w:divBdr>
        <w:top w:val="none" w:sz="0" w:space="0" w:color="auto"/>
        <w:left w:val="none" w:sz="0" w:space="0" w:color="auto"/>
        <w:bottom w:val="none" w:sz="0" w:space="0" w:color="auto"/>
        <w:right w:val="none" w:sz="0" w:space="0" w:color="auto"/>
      </w:divBdr>
    </w:div>
    <w:div w:id="1553150451">
      <w:bodyDiv w:val="1"/>
      <w:marLeft w:val="0"/>
      <w:marRight w:val="0"/>
      <w:marTop w:val="0"/>
      <w:marBottom w:val="0"/>
      <w:divBdr>
        <w:top w:val="none" w:sz="0" w:space="0" w:color="auto"/>
        <w:left w:val="none" w:sz="0" w:space="0" w:color="auto"/>
        <w:bottom w:val="none" w:sz="0" w:space="0" w:color="auto"/>
        <w:right w:val="none" w:sz="0" w:space="0" w:color="auto"/>
      </w:divBdr>
    </w:div>
    <w:div w:id="174591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new.devon.gov.uk/devonsafeguardingadultsboard/reporting-concerns" TargetMode="External"/><Relationship Id="rId21" Type="http://schemas.openxmlformats.org/officeDocument/2006/relationships/hyperlink" Target="http://www.legislation.gov.uk/ukpga/2004/31/contents" TargetMode="External"/><Relationship Id="rId42" Type="http://schemas.openxmlformats.org/officeDocument/2006/relationships/hyperlink" Target="https://www.equalityhumanrights.com/en/advice-and-guidance/public-sector-equality-duty" TargetMode="External"/><Relationship Id="rId63" Type="http://schemas.openxmlformats.org/officeDocument/2006/relationships/hyperlink" Target="https://www.gov.uk/report-child-abuse-to-local-council" TargetMode="External"/><Relationship Id="rId84" Type="http://schemas.openxmlformats.org/officeDocument/2006/relationships/hyperlink" Target="https://assets.publishing.service.gov.uk/government/uploads/system/uploads/attachment_data/file/609874/6_2939_SP_NCA_Sexting_In_Schools_FINAL_Update_Jan17.pdf" TargetMode="External"/><Relationship Id="rId138" Type="http://schemas.openxmlformats.org/officeDocument/2006/relationships/hyperlink" Target="http://www.childline.org.uk/pages/home.aspx" TargetMode="External"/><Relationship Id="rId159" Type="http://schemas.openxmlformats.org/officeDocument/2006/relationships/hyperlink" Target="https://new.devon.gov.uk/educationandfamilies/child-protection/making-a-mash-enquiry" TargetMode="External"/><Relationship Id="rId170" Type="http://schemas.openxmlformats.org/officeDocument/2006/relationships/header" Target="header4.xml"/><Relationship Id="rId107" Type="http://schemas.openxmlformats.org/officeDocument/2006/relationships/hyperlink" Target="https://safelives.org.uk/sites/default/files/resources/NI%20Dash%20without%20guidance%20FINAL.pdf" TargetMode="External"/><Relationship Id="rId11" Type="http://schemas.openxmlformats.org/officeDocument/2006/relationships/hyperlink" Target="https://www.gov.uk/government/publications/working-together-to-safeguard-children--2" TargetMode="External"/><Relationship Id="rId32" Type="http://schemas.openxmlformats.org/officeDocument/2006/relationships/hyperlink" Target="https://www.gov.uk/government/publications/prevent-duty-guidance" TargetMode="External"/><Relationship Id="rId53" Type="http://schemas.openxmlformats.org/officeDocument/2006/relationships/hyperlink" Target="https://www.gov.uk/report-child-abuse-to-local-council" TargetMode="External"/><Relationship Id="rId74" Type="http://schemas.openxmlformats.org/officeDocument/2006/relationships/hyperlink" Target="https://ciossafeguarding.org.uk/scp/p/our-policies-and-procedures/policy" TargetMode="External"/><Relationship Id="rId128" Type="http://schemas.openxmlformats.org/officeDocument/2006/relationships/hyperlink" Target="https://www.refuge.org.uk/" TargetMode="External"/><Relationship Id="rId149" Type="http://schemas.openxmlformats.org/officeDocument/2006/relationships/hyperlink" Target="https://www.thinkuknow.co.uk/" TargetMode="External"/><Relationship Id="rId5" Type="http://schemas.openxmlformats.org/officeDocument/2006/relationships/footnotes" Target="footnotes.xml"/><Relationship Id="rId95" Type="http://schemas.openxmlformats.org/officeDocument/2006/relationships/hyperlink" Target="https://www.operationencompass.org/" TargetMode="External"/><Relationship Id="rId160" Type="http://schemas.openxmlformats.org/officeDocument/2006/relationships/hyperlink" Target="https://new.devon.gov.uk/educationandfamilies/child-protection/making-a-mash-enquiry" TargetMode="External"/><Relationship Id="rId22" Type="http://schemas.openxmlformats.org/officeDocument/2006/relationships/hyperlink" Target="http://www.legislation.gov.uk/ukpga/2015/9/part/5/crossheading/female-genital-mutilation" TargetMode="External"/><Relationship Id="rId43" Type="http://schemas.openxmlformats.org/officeDocument/2006/relationships/hyperlink" Target="http://www.legislation.gov.uk/uksi/2018/794/contents/made" TargetMode="External"/><Relationship Id="rId64" Type="http://schemas.openxmlformats.org/officeDocument/2006/relationships/hyperlink" Target="https://www.gov.uk/report-child-abuse-to-local-council" TargetMode="External"/><Relationship Id="rId118" Type="http://schemas.openxmlformats.org/officeDocument/2006/relationships/hyperlink" Target="https://new.devon.gov.uk/devonsafeguardingadultsboard/reporting-concerns" TargetMode="External"/><Relationship Id="rId139" Type="http://schemas.openxmlformats.org/officeDocument/2006/relationships/hyperlink" Target="http://www.childline.org.uk/pages/home.aspx" TargetMode="External"/><Relationship Id="rId85" Type="http://schemas.openxmlformats.org/officeDocument/2006/relationships/hyperlink" Target="https://assets.publishing.service.gov.uk/government/uploads/system/uploads/attachment_data/file/609874/6_2939_SP_NCA_Sexting_In_Schools_FINAL_Update_Jan17.pdf" TargetMode="External"/><Relationship Id="rId150" Type="http://schemas.openxmlformats.org/officeDocument/2006/relationships/hyperlink" Target="http://www.saferinternet.org.uk/" TargetMode="External"/><Relationship Id="rId171" Type="http://schemas.openxmlformats.org/officeDocument/2006/relationships/header" Target="header5.xml"/><Relationship Id="rId12" Type="http://schemas.openxmlformats.org/officeDocument/2006/relationships/hyperlink" Target="https://www.gov.uk/government/publications/governance-handbook" TargetMode="External"/><Relationship Id="rId33" Type="http://schemas.openxmlformats.org/officeDocument/2006/relationships/hyperlink" Target="https://www.gov.uk/government/publications/prevent-duty-guidance" TargetMode="External"/><Relationship Id="rId108" Type="http://schemas.openxmlformats.org/officeDocument/2006/relationships/hyperlink" Target="https://safelives.org.uk/sites/default/files/resources/NI%20Dash%20without%20guidance%20FINAL.pdf" TargetMode="External"/><Relationship Id="rId129" Type="http://schemas.openxmlformats.org/officeDocument/2006/relationships/hyperlink" Target="https://www.refuge.org.uk/" TargetMode="External"/><Relationship Id="rId54" Type="http://schemas.openxmlformats.org/officeDocument/2006/relationships/hyperlink" Target="https://www.gov.uk/report-child-abuse-to-local-council" TargetMode="External"/><Relationship Id="rId75" Type="http://schemas.openxmlformats.org/officeDocument/2006/relationships/hyperlink" Target="https://ciossafeguarding.org.uk/scp/p/our-policies-and-procedures/policy" TargetMode="External"/><Relationship Id="rId96" Type="http://schemas.openxmlformats.org/officeDocument/2006/relationships/hyperlink" Target="https://www.operationencompass.org/" TargetMode="External"/><Relationship Id="rId140" Type="http://schemas.openxmlformats.org/officeDocument/2006/relationships/hyperlink" Target="http://anti-bullyingalliance.org.uk/" TargetMode="External"/><Relationship Id="rId161" Type="http://schemas.openxmlformats.org/officeDocument/2006/relationships/hyperlink" Target="https://new.devon.gov.uk/educationandfamilies/child-protection/making-a-mash-enquiry" TargetMode="External"/><Relationship Id="rId6" Type="http://schemas.openxmlformats.org/officeDocument/2006/relationships/endnotes" Target="endnotes.xml"/><Relationship Id="rId23" Type="http://schemas.openxmlformats.org/officeDocument/2006/relationships/hyperlink" Target="http://www.legislation.gov.uk/ukpga/2015/9/part/5/crossheading/female-genital-mutilation" TargetMode="External"/><Relationship Id="rId28" Type="http://schemas.openxmlformats.org/officeDocument/2006/relationships/hyperlink" Target="http://www.legislation.gov.uk/ukpga/1974/53" TargetMode="External"/><Relationship Id="rId49" Type="http://schemas.openxmlformats.org/officeDocument/2006/relationships/hyperlink" Target="https://assets.publishing.service.gov.uk/media/64f0a68ea78c5f000dc6f3b2/Keeping_children_safe_in_education_2023.pdf" TargetMode="External"/><Relationship Id="rId114" Type="http://schemas.openxmlformats.org/officeDocument/2006/relationships/hyperlink" Target="https://new.devon.gov.uk/dsva/information-for-professionals/marac/" TargetMode="External"/><Relationship Id="rId119" Type="http://schemas.openxmlformats.org/officeDocument/2006/relationships/hyperlink" Target="https://www.splitz.org/devon.html" TargetMode="External"/><Relationship Id="rId44" Type="http://schemas.openxmlformats.org/officeDocument/2006/relationships/hyperlink" Target="http://www.legislation.gov.uk/uksi/2018/794/contents/made" TargetMode="External"/><Relationship Id="rId60" Type="http://schemas.openxmlformats.org/officeDocument/2006/relationships/hyperlink" Target="https://www.gov.uk/report-child-abuse-to-local-council" TargetMode="External"/><Relationship Id="rId65" Type="http://schemas.openxmlformats.org/officeDocument/2006/relationships/hyperlink" Target="https://plymouthscb.co.uk/case-resolution/" TargetMode="External"/><Relationship Id="rId81" Type="http://schemas.openxmlformats.org/officeDocument/2006/relationships/image" Target="media/image5.jpg"/><Relationship Id="rId86" Type="http://schemas.openxmlformats.org/officeDocument/2006/relationships/hyperlink" Target="https://assets.publishing.service.gov.uk/government/uploads/system/uploads/attachment_data/file/609874/6_2939_SP_NCA_Sexting_In_Schools_FINAL_Update_Jan17.pdf" TargetMode="External"/><Relationship Id="rId130" Type="http://schemas.openxmlformats.org/officeDocument/2006/relationships/hyperlink" Target="http://educateagainsthate.com/parents/what-are-the-warning-signs/" TargetMode="External"/><Relationship Id="rId135" Type="http://schemas.openxmlformats.org/officeDocument/2006/relationships/hyperlink" Target="https://www.nspcc.org.uk/what-you-can-do/report-abuse/dedicated-helplines/protecting-children-from-radicalisation/" TargetMode="External"/><Relationship Id="rId151" Type="http://schemas.openxmlformats.org/officeDocument/2006/relationships/hyperlink" Target="http://www.saferinternet.org.uk/" TargetMode="External"/><Relationship Id="rId156" Type="http://schemas.openxmlformats.org/officeDocument/2006/relationships/hyperlink" Target="https://www.intercomtrust.org.uk/item/55-schools-transgender-guidance-july-2015" TargetMode="External"/><Relationship Id="rId177" Type="http://schemas.openxmlformats.org/officeDocument/2006/relationships/theme" Target="theme/theme1.xml"/><Relationship Id="rId172" Type="http://schemas.openxmlformats.org/officeDocument/2006/relationships/footer" Target="footer4.xml"/><Relationship Id="rId13" Type="http://schemas.openxmlformats.org/officeDocument/2006/relationships/hyperlink" Target="https://www.gov.uk/government/publications/governance-handbook" TargetMode="External"/><Relationship Id="rId18" Type="http://schemas.openxmlformats.org/officeDocument/2006/relationships/hyperlink" Target="http://www.legislation.gov.uk/ukpga/1989/41" TargetMode="External"/><Relationship Id="rId39" Type="http://schemas.openxmlformats.org/officeDocument/2006/relationships/hyperlink" Target="https://www.legislation.gov.uk/ukpga/2010/15/contents" TargetMode="External"/><Relationship Id="rId109" Type="http://schemas.openxmlformats.org/officeDocument/2006/relationships/hyperlink" Target="https://safelives.org.uk/sites/default/files/resources/NI%20Dash%20without%20guidance%20FINAL.pdf" TargetMode="External"/><Relationship Id="rId34" Type="http://schemas.openxmlformats.org/officeDocument/2006/relationships/hyperlink" Target="https://www.legislation.gov.uk/ukpga/1998/42/contents"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gov.uk/report-child-abuse-to-local-council" TargetMode="External"/><Relationship Id="rId76" Type="http://schemas.openxmlformats.org/officeDocument/2006/relationships/hyperlink" Target="https://ciossafeguarding.org.uk/scp/p/our-policies-and-procedures/policy" TargetMode="External"/><Relationship Id="rId97" Type="http://schemas.openxmlformats.org/officeDocument/2006/relationships/hyperlink" Target="https://www.operationencompass.org/" TargetMode="External"/><Relationship Id="rId104" Type="http://schemas.openxmlformats.org/officeDocument/2006/relationships/hyperlink" Target="https://www.devon.gov.uk/educationandfamilies/child-protection/making-a-mash-enquiry" TargetMode="External"/><Relationship Id="rId120" Type="http://schemas.openxmlformats.org/officeDocument/2006/relationships/hyperlink" Target="https://www.splitz.org/devon.html" TargetMode="External"/><Relationship Id="rId125" Type="http://schemas.openxmlformats.org/officeDocument/2006/relationships/hyperlink" Target="https://saferfutures.org.uk/" TargetMode="External"/><Relationship Id="rId141" Type="http://schemas.openxmlformats.org/officeDocument/2006/relationships/hyperlink" Target="http://anti-bullyingalliance.org.uk/" TargetMode="External"/><Relationship Id="rId146" Type="http://schemas.openxmlformats.org/officeDocument/2006/relationships/hyperlink" Target="http://www.childnet.com/" TargetMode="External"/><Relationship Id="rId167" Type="http://schemas.openxmlformats.org/officeDocument/2006/relationships/hyperlink" Target="https://new.devon.gov.uk/educationandfamilies/child-protection/managing-allegations-against-adults-working-with-children" TargetMode="External"/><Relationship Id="rId7" Type="http://schemas.openxmlformats.org/officeDocument/2006/relationships/image" Target="media/image3.png"/><Relationship Id="rId71" Type="http://schemas.openxmlformats.org/officeDocument/2006/relationships/hyperlink" Target="https://www.dcfp.org.uk/training-and-resources/policies-and-procedures/case-resolution-protocol-and-escalation-procedures/" TargetMode="External"/><Relationship Id="rId92" Type="http://schemas.openxmlformats.org/officeDocument/2006/relationships/footer" Target="footer3.xml"/><Relationship Id="rId162" Type="http://schemas.openxmlformats.org/officeDocument/2006/relationships/hyperlink" Target="https://new.devon.gov.uk/educationandfamilies/child-protection/making-a-mash-enquiry" TargetMode="External"/><Relationship Id="rId2" Type="http://schemas.openxmlformats.org/officeDocument/2006/relationships/styles" Target="styles.xml"/><Relationship Id="rId29" Type="http://schemas.openxmlformats.org/officeDocument/2006/relationships/hyperlink" Target="http://www.legislation.gov.uk/ukpga/1974/53" TargetMode="External"/><Relationship Id="rId24" Type="http://schemas.openxmlformats.org/officeDocument/2006/relationships/hyperlink" Target="http://www.legislation.gov.uk/ukpga/2015/9/part/5/crossheading/female-genital-mutilation" TargetMode="External"/><Relationship Id="rId40" Type="http://schemas.openxmlformats.org/officeDocument/2006/relationships/hyperlink" Target="https://www.legislation.gov.uk/ukpga/2010/15/contents" TargetMode="External"/><Relationship Id="rId45" Type="http://schemas.openxmlformats.org/officeDocument/2006/relationships/hyperlink" Target="http://www.legislation.gov.uk/uksi/2018/794/contents/made" TargetMode="External"/><Relationship Id="rId66" Type="http://schemas.openxmlformats.org/officeDocument/2006/relationships/hyperlink" Target="https://plymouthscb.co.uk/case-resolution/" TargetMode="External"/><Relationship Id="rId87" Type="http://schemas.openxmlformats.org/officeDocument/2006/relationships/header" Target="header1.xml"/><Relationship Id="rId110" Type="http://schemas.openxmlformats.org/officeDocument/2006/relationships/hyperlink" Target="https://new.devon.gov.uk/dsva/information-for-professionals/marac/" TargetMode="External"/><Relationship Id="rId115" Type="http://schemas.openxmlformats.org/officeDocument/2006/relationships/hyperlink" Target="https://new.devon.gov.uk/dsva/information-for-professionals/marac/" TargetMode="External"/><Relationship Id="rId131" Type="http://schemas.openxmlformats.org/officeDocument/2006/relationships/hyperlink" Target="http://educateagainsthate.com/parents/what-are-the-warning-signs/" TargetMode="External"/><Relationship Id="rId136" Type="http://schemas.openxmlformats.org/officeDocument/2006/relationships/hyperlink" Target="http://www.nspcc.org.uk/" TargetMode="External"/><Relationship Id="rId157" Type="http://schemas.openxmlformats.org/officeDocument/2006/relationships/hyperlink" Target="https://www.intercomtrust.org.uk/item/55-schools-transgender-guidance-july-2015" TargetMode="External"/><Relationship Id="rId61" Type="http://schemas.openxmlformats.org/officeDocument/2006/relationships/hyperlink" Target="https://www.gov.uk/report-child-abuse-to-local-council" TargetMode="External"/><Relationship Id="rId82" Type="http://schemas.openxmlformats.org/officeDocument/2006/relationships/hyperlink" Target="https://www.gov.uk/government/publications/sharing-nudes-and-semi-nudes-advice-for-education-settings-working-with-children-and-young-people" TargetMode="External"/><Relationship Id="rId152" Type="http://schemas.openxmlformats.org/officeDocument/2006/relationships/hyperlink" Target="http://www.mermaidsuk.org.uk/" TargetMode="External"/><Relationship Id="rId173" Type="http://schemas.openxmlformats.org/officeDocument/2006/relationships/footer" Target="footer5.xml"/><Relationship Id="rId19" Type="http://schemas.openxmlformats.org/officeDocument/2006/relationships/hyperlink" Target="http://www.legislation.gov.uk/ukpga/1989/41" TargetMode="External"/><Relationship Id="rId14" Type="http://schemas.openxmlformats.org/officeDocument/2006/relationships/image" Target="media/image4.png"/><Relationship Id="rId30" Type="http://schemas.openxmlformats.org/officeDocument/2006/relationships/hyperlink" Target="http://www.legislation.gov.uk/ukpga/2006/47/schedule/4" TargetMode="External"/><Relationship Id="rId35" Type="http://schemas.openxmlformats.org/officeDocument/2006/relationships/hyperlink" Target="https://www.legislation.gov.uk/ukpga/1998/42/contents" TargetMode="External"/><Relationship Id="rId56" Type="http://schemas.openxmlformats.org/officeDocument/2006/relationships/hyperlink" Target="https://www.gov.uk/report-child-abuse-to-local-council" TargetMode="External"/><Relationship Id="rId77" Type="http://schemas.openxmlformats.org/officeDocument/2006/relationships/hyperlink" Target="https://www.gov.uk/government/publications/channel-guidance" TargetMode="External"/><Relationship Id="rId100" Type="http://schemas.openxmlformats.org/officeDocument/2006/relationships/hyperlink" Target="https://www.devon.gov.uk/educationandfamilies/child-protection/making-a-mash-enquiry" TargetMode="External"/><Relationship Id="rId105" Type="http://schemas.openxmlformats.org/officeDocument/2006/relationships/hyperlink" Target="https://www.devon.gov.uk/educationandfamilies/child-protection/making-a-mash-enquiry" TargetMode="External"/><Relationship Id="rId126" Type="http://schemas.openxmlformats.org/officeDocument/2006/relationships/hyperlink" Target="https://saferfutures.org.uk/" TargetMode="External"/><Relationship Id="rId147" Type="http://schemas.openxmlformats.org/officeDocument/2006/relationships/hyperlink" Target="http://www.childnet.com/" TargetMode="External"/><Relationship Id="rId168" Type="http://schemas.openxmlformats.org/officeDocument/2006/relationships/hyperlink" Target="https://new.devon.gov.uk/educationandfamilies/child-protection/managing-allegations-against-adults-working-with-children" TargetMode="External"/><Relationship Id="rId8" Type="http://schemas.openxmlformats.org/officeDocument/2006/relationships/hyperlink" Target="https://assets.publishing.service.gov.uk/media/64f0a68ea78c5f000dc6f3b2/Keeping_children_safe_in_education_2023.pdf" TargetMode="External"/><Relationship Id="rId51" Type="http://schemas.openxmlformats.org/officeDocument/2006/relationships/hyperlink" Target="https://www.gov.uk/government/publications/safeguarding-practitioners-information-sharing-advice" TargetMode="External"/><Relationship Id="rId72" Type="http://schemas.openxmlformats.org/officeDocument/2006/relationships/hyperlink" Target="https://www.dcfp.org.uk/training-and-resources/policies-and-procedures/case-resolution-protocol-and-escalation-procedures/" TargetMode="External"/><Relationship Id="rId93" Type="http://schemas.openxmlformats.org/officeDocument/2006/relationships/hyperlink" Target="https://www.gov.uk/government/publications/safeguarding-practitioners-information-sharing-advice" TargetMode="External"/><Relationship Id="rId98" Type="http://schemas.openxmlformats.org/officeDocument/2006/relationships/hyperlink" Target="https://www.devon.gov.uk/educationandfamilies/child-protection/making-a-mash-enquiry" TargetMode="External"/><Relationship Id="rId121" Type="http://schemas.openxmlformats.org/officeDocument/2006/relationships/hyperlink" Target="https://www.safe-services.org.uk/" TargetMode="External"/><Relationship Id="rId142" Type="http://schemas.openxmlformats.org/officeDocument/2006/relationships/hyperlink" Target="http://anti-bullyingalliance.org.uk/" TargetMode="External"/><Relationship Id="rId163" Type="http://schemas.openxmlformats.org/officeDocument/2006/relationships/hyperlink" Target="https://new.devon.gov.uk/educationandfamilies/child-protection/making-a-mash-enquiry" TargetMode="External"/><Relationship Id="rId3" Type="http://schemas.openxmlformats.org/officeDocument/2006/relationships/settings" Target="settings.xml"/><Relationship Id="rId25" Type="http://schemas.openxmlformats.org/officeDocument/2006/relationships/hyperlink" Target="http://www.legislation.gov.uk/ukpga/2015/9/part/5/crossheading/female-genital-mutilation" TargetMode="External"/><Relationship Id="rId46" Type="http://schemas.openxmlformats.org/officeDocument/2006/relationships/hyperlink" Target="http://www.legislation.gov.uk/uksi/2018/794/contents/made" TargetMode="External"/><Relationship Id="rId67" Type="http://schemas.openxmlformats.org/officeDocument/2006/relationships/hyperlink" Target="https://plymouthscb.co.uk/case-resolution/" TargetMode="External"/><Relationship Id="rId116" Type="http://schemas.openxmlformats.org/officeDocument/2006/relationships/hyperlink" Target="https://new.devon.gov.uk/devonsafeguardingadultsboard/reporting-concerns" TargetMode="External"/><Relationship Id="rId137" Type="http://schemas.openxmlformats.org/officeDocument/2006/relationships/hyperlink" Target="http://www.nspcc.org.uk/" TargetMode="External"/><Relationship Id="rId158" Type="http://schemas.openxmlformats.org/officeDocument/2006/relationships/image" Target="media/image6.jpg"/><Relationship Id="rId20" Type="http://schemas.openxmlformats.org/officeDocument/2006/relationships/hyperlink" Target="http://www.legislation.gov.uk/ukpga/2004/31/contents" TargetMode="External"/><Relationship Id="rId41" Type="http://schemas.openxmlformats.org/officeDocument/2006/relationships/hyperlink" Target="https://www.equalityhumanrights.com/en/advice-and-guidance/public-sector-equality-duty" TargetMode="External"/><Relationship Id="rId62" Type="http://schemas.openxmlformats.org/officeDocument/2006/relationships/hyperlink" Target="https://www.gov.uk/report-child-abuse-to-local-council" TargetMode="External"/><Relationship Id="rId83" Type="http://schemas.openxmlformats.org/officeDocument/2006/relationships/hyperlink" Target="https://www.gov.uk/government/publications/sharing-nudes-and-semi-nudes-advice-for-education-settings-working-with-children-and-young-people" TargetMode="External"/><Relationship Id="rId88" Type="http://schemas.openxmlformats.org/officeDocument/2006/relationships/header" Target="header2.xml"/><Relationship Id="rId111" Type="http://schemas.openxmlformats.org/officeDocument/2006/relationships/hyperlink" Target="https://new.devon.gov.uk/dsva/information-for-professionals/marac/" TargetMode="External"/><Relationship Id="rId132" Type="http://schemas.openxmlformats.org/officeDocument/2006/relationships/hyperlink" Target="http://educateagainsthate.com/parents/what-are-the-warning-signs/" TargetMode="External"/><Relationship Id="rId153" Type="http://schemas.openxmlformats.org/officeDocument/2006/relationships/hyperlink" Target="http://www.mermaidsuk.org.uk/" TargetMode="External"/><Relationship Id="rId174" Type="http://schemas.openxmlformats.org/officeDocument/2006/relationships/header" Target="header6.xml"/><Relationship Id="rId15" Type="http://schemas.openxmlformats.org/officeDocument/2006/relationships/hyperlink" Target="http://www.legislation.gov.uk/ukpga/2002/32/section/175" TargetMode="External"/><Relationship Id="rId36" Type="http://schemas.openxmlformats.org/officeDocument/2006/relationships/hyperlink" Target="https://www.legislation.gov.uk/ukpga/1998/42/contents" TargetMode="External"/><Relationship Id="rId57" Type="http://schemas.openxmlformats.org/officeDocument/2006/relationships/hyperlink" Target="https://www.gov.uk/report-child-abuse-to-local-council" TargetMode="External"/><Relationship Id="rId106" Type="http://schemas.openxmlformats.org/officeDocument/2006/relationships/hyperlink" Target="https://safelives.org.uk/sites/default/files/resources/NI%20Dash%20without%20guidance%20FINAL.pdf" TargetMode="External"/><Relationship Id="rId127" Type="http://schemas.openxmlformats.org/officeDocument/2006/relationships/hyperlink" Target="https://saferfutures.org.uk/" TargetMode="External"/><Relationship Id="rId10" Type="http://schemas.openxmlformats.org/officeDocument/2006/relationships/hyperlink" Target="https://www.gov.uk/government/publications/working-together-to-safeguard-children--2" TargetMode="External"/><Relationship Id="rId31" Type="http://schemas.openxmlformats.org/officeDocument/2006/relationships/hyperlink" Target="http://www.legislation.gov.uk/ukpga/2006/47/schedule/4" TargetMode="External"/><Relationship Id="rId52"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ciossafeguarding.org.uk/scp/p/our-policies-and-procedures/policy" TargetMode="External"/><Relationship Id="rId78" Type="http://schemas.openxmlformats.org/officeDocument/2006/relationships/hyperlink" Target="https://www.gov.uk/government/publications/channel-guidance" TargetMode="External"/><Relationship Id="rId94" Type="http://schemas.openxmlformats.org/officeDocument/2006/relationships/hyperlink" Target="https://www.gov.uk/government/publications/safeguarding-practitioners-information-sharing-advice" TargetMode="External"/><Relationship Id="rId99" Type="http://schemas.openxmlformats.org/officeDocument/2006/relationships/hyperlink" Target="https://www.devon.gov.uk/educationandfamilies/child-protection/making-a-mash-enquiry" TargetMode="External"/><Relationship Id="rId101" Type="http://schemas.openxmlformats.org/officeDocument/2006/relationships/hyperlink" Target="https://www.devon.gov.uk/educationandfamilies/child-protection/making-a-mash-enquiry" TargetMode="External"/><Relationship Id="rId122" Type="http://schemas.openxmlformats.org/officeDocument/2006/relationships/hyperlink" Target="https://www.safe-services.org.uk/" TargetMode="External"/><Relationship Id="rId143" Type="http://schemas.openxmlformats.org/officeDocument/2006/relationships/hyperlink" Target="http://anti-bullyingalliance.org.uk/" TargetMode="External"/><Relationship Id="rId148" Type="http://schemas.openxmlformats.org/officeDocument/2006/relationships/hyperlink" Target="https://www.thinkuknow.co.uk/" TargetMode="External"/><Relationship Id="rId164" Type="http://schemas.openxmlformats.org/officeDocument/2006/relationships/hyperlink" Target="https://new.devon.gov.uk/educationandfamilies/child-protection/making-a-mash-enquiry" TargetMode="External"/><Relationship Id="rId16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multi-agency-statutory-guidance-on-female-genital-mutilation" TargetMode="External"/><Relationship Id="rId47" Type="http://schemas.openxmlformats.org/officeDocument/2006/relationships/hyperlink" Target="http://www.legislation.gov.uk/ukpga/2006/21/contents" TargetMode="External"/><Relationship Id="rId68" Type="http://schemas.openxmlformats.org/officeDocument/2006/relationships/hyperlink" Target="https://plymouthscb.co.uk/case-resolution/" TargetMode="External"/><Relationship Id="rId89" Type="http://schemas.openxmlformats.org/officeDocument/2006/relationships/footer" Target="footer1.xml"/><Relationship Id="rId112" Type="http://schemas.openxmlformats.org/officeDocument/2006/relationships/hyperlink" Target="https://new.devon.gov.uk/dsva/information-for-professionals/marac/" TargetMode="External"/><Relationship Id="rId133" Type="http://schemas.openxmlformats.org/officeDocument/2006/relationships/hyperlink" Target="http://educateagainsthate.com/parents/what-are-the-warning-signs/" TargetMode="External"/><Relationship Id="rId154" Type="http://schemas.openxmlformats.org/officeDocument/2006/relationships/hyperlink" Target="https://www.theproudtrust.org/resources/research-and-guidance-by-other-organisations/trans-inclusion-schools-toolkit/" TargetMode="External"/><Relationship Id="rId175" Type="http://schemas.openxmlformats.org/officeDocument/2006/relationships/footer" Target="footer6.xml"/><Relationship Id="rId16" Type="http://schemas.openxmlformats.org/officeDocument/2006/relationships/hyperlink" Target="http://www.legislation.gov.uk/ukpga/2002/32/section/175" TargetMode="External"/><Relationship Id="rId37" Type="http://schemas.openxmlformats.org/officeDocument/2006/relationships/hyperlink" Target="https://www.echr.coe.int/Pages/home.aspx?p=basictexts&amp;c" TargetMode="External"/><Relationship Id="rId58" Type="http://schemas.openxmlformats.org/officeDocument/2006/relationships/hyperlink" Target="https://www.gov.uk/report-child-abuse-to-local-council" TargetMode="External"/><Relationship Id="rId79" Type="http://schemas.openxmlformats.org/officeDocument/2006/relationships/hyperlink" Target="https://www.gov.uk/government/publications/mental-health-and-behaviour-in-schools--2" TargetMode="External"/><Relationship Id="rId102" Type="http://schemas.openxmlformats.org/officeDocument/2006/relationships/hyperlink" Target="https://www.devon.gov.uk/educationandfamilies/child-protection/making-a-mash-enquiry" TargetMode="External"/><Relationship Id="rId123" Type="http://schemas.openxmlformats.org/officeDocument/2006/relationships/hyperlink" Target="https://www.safe-services.org.uk/" TargetMode="External"/><Relationship Id="rId144" Type="http://schemas.openxmlformats.org/officeDocument/2006/relationships/hyperlink" Target="http://www.beatbullying.org/" TargetMode="External"/><Relationship Id="rId90" Type="http://schemas.openxmlformats.org/officeDocument/2006/relationships/footer" Target="footer2.xml"/><Relationship Id="rId165" Type="http://schemas.openxmlformats.org/officeDocument/2006/relationships/hyperlink" Target="https://new.devon.gov.uk/educationandfamilies/child-protection/making-a-mash-enquiry" TargetMode="External"/><Relationship Id="rId27" Type="http://schemas.openxmlformats.org/officeDocument/2006/relationships/hyperlink" Target="https://www.gov.uk/government/publications/multi-agency-statutory-guidance-on-female-genital-mutilation" TargetMode="External"/><Relationship Id="rId48" Type="http://schemas.openxmlformats.org/officeDocument/2006/relationships/hyperlink" Target="http://www.legislation.gov.uk/ukpga/2006/21/contents" TargetMode="External"/><Relationship Id="rId69" Type="http://schemas.openxmlformats.org/officeDocument/2006/relationships/hyperlink" Target="https://www.dcfp.org.uk/training-and-resources/policies-and-procedures/case-resolution-protocol-and-escalation-procedures/" TargetMode="External"/><Relationship Id="rId113" Type="http://schemas.openxmlformats.org/officeDocument/2006/relationships/hyperlink" Target="https://new.devon.gov.uk/dsva/information-for-professionals/marac/" TargetMode="External"/><Relationship Id="rId134" Type="http://schemas.openxmlformats.org/officeDocument/2006/relationships/hyperlink" Target="https://www.nspcc.org.uk/what-you-can-do/report-abuse/dedicated-helplines/protecting-children-from-radicalisation/" TargetMode="External"/><Relationship Id="rId80" Type="http://schemas.openxmlformats.org/officeDocument/2006/relationships/hyperlink" Target="https://www.gov.uk/government/publications/mental-health-and-behaviour-in-schools--2" TargetMode="External"/><Relationship Id="rId155" Type="http://schemas.openxmlformats.org/officeDocument/2006/relationships/hyperlink" Target="https://www.theproudtrust.org/resources/research-and-guidance-by-other-organisations/trans-inclusion-schools-toolkit/" TargetMode="External"/><Relationship Id="rId176" Type="http://schemas.openxmlformats.org/officeDocument/2006/relationships/fontTable" Target="fontTable.xml"/><Relationship Id="rId17" Type="http://schemas.openxmlformats.org/officeDocument/2006/relationships/hyperlink" Target="http://www.legislation.gov.uk/ukpga/2002/32/section/175" TargetMode="External"/><Relationship Id="rId38" Type="http://schemas.openxmlformats.org/officeDocument/2006/relationships/hyperlink" Target="https://www.echr.coe.int/Pages/home.aspx?p=basictexts&amp;c" TargetMode="External"/><Relationship Id="rId59" Type="http://schemas.openxmlformats.org/officeDocument/2006/relationships/hyperlink" Target="https://www.gov.uk/report-child-abuse-to-local-council" TargetMode="External"/><Relationship Id="rId103" Type="http://schemas.openxmlformats.org/officeDocument/2006/relationships/hyperlink" Target="https://www.devon.gov.uk/educationandfamilies/child-protection/making-a-mash-enquiry" TargetMode="External"/><Relationship Id="rId124" Type="http://schemas.openxmlformats.org/officeDocument/2006/relationships/hyperlink" Target="https://www.safe-services.org.uk/" TargetMode="External"/><Relationship Id="rId70" Type="http://schemas.openxmlformats.org/officeDocument/2006/relationships/hyperlink" Target="https://www.dcfp.org.uk/training-and-resources/policies-and-procedures/case-resolution-protocol-and-escalation-procedures/" TargetMode="External"/><Relationship Id="rId91" Type="http://schemas.openxmlformats.org/officeDocument/2006/relationships/header" Target="header3.xml"/><Relationship Id="rId145" Type="http://schemas.openxmlformats.org/officeDocument/2006/relationships/hyperlink" Target="http://www.beatbullying.org/" TargetMode="External"/><Relationship Id="rId166" Type="http://schemas.openxmlformats.org/officeDocument/2006/relationships/hyperlink" Target="https://new.devon.gov.uk/educationandfamilies/child-protection/making-a-mash-enquiry" TargetMode="External"/><Relationship Id="rId1" Type="http://schemas.openxmlformats.org/officeDocument/2006/relationships/numbering" Target="numbering.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13466</Words>
  <Characters>76762</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Hannah Fry</cp:lastModifiedBy>
  <cp:revision>2</cp:revision>
  <dcterms:created xsi:type="dcterms:W3CDTF">2024-10-18T19:37:00Z</dcterms:created>
  <dcterms:modified xsi:type="dcterms:W3CDTF">2024-10-18T19:37:00Z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4da867-5252-4bd3-9b0f-9d4dd1d5e926_Enabled">
    <vt:lpwstr>true</vt:lpwstr>
  </property>
  <property fmtid="{D5CDD505-2E9C-101B-9397-08002B2CF9AE}" pid="3" name="MSIP_Label_9e4da867-5252-4bd3-9b0f-9d4dd1d5e926_SetDate">
    <vt:lpwstr>2023-09-18T13:22:15Z</vt:lpwstr>
  </property>
  <property fmtid="{D5CDD505-2E9C-101B-9397-08002B2CF9AE}" pid="4" name="MSIP_Label_9e4da867-5252-4bd3-9b0f-9d4dd1d5e926_Method">
    <vt:lpwstr>Standard</vt:lpwstr>
  </property>
  <property fmtid="{D5CDD505-2E9C-101B-9397-08002B2CF9AE}" pid="5" name="MSIP_Label_9e4da867-5252-4bd3-9b0f-9d4dd1d5e926_Name">
    <vt:lpwstr>9e4da867-5252-4bd3-9b0f-9d4dd1d5e926</vt:lpwstr>
  </property>
  <property fmtid="{D5CDD505-2E9C-101B-9397-08002B2CF9AE}" pid="6" name="MSIP_Label_9e4da867-5252-4bd3-9b0f-9d4dd1d5e926_SiteId">
    <vt:lpwstr>9c113a9f-0a1f-40d6-99d0-7c1e42ba1b60</vt:lpwstr>
  </property>
  <property fmtid="{D5CDD505-2E9C-101B-9397-08002B2CF9AE}" pid="7" name="MSIP_Label_9e4da867-5252-4bd3-9b0f-9d4dd1d5e926_ActionId">
    <vt:lpwstr>1dcef91c-9eb0-4d14-a95a-868b628b5688</vt:lpwstr>
  </property>
  <property fmtid="{D5CDD505-2E9C-101B-9397-08002B2CF9AE}" pid="8" name="MSIP_Label_9e4da867-5252-4bd3-9b0f-9d4dd1d5e926_ContentBits">
    <vt:lpwstr>0</vt:lpwstr>
  </property>
</Properties>
</file>